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47A0" w14:textId="77777777" w:rsidR="004F2F4E" w:rsidRPr="007E56DE" w:rsidRDefault="004F2F4E" w:rsidP="007E56DE">
      <w:pPr>
        <w:pStyle w:val="Heading1"/>
      </w:pPr>
      <w:r w:rsidRPr="007E56DE">
        <w:t>Tool – M</w:t>
      </w:r>
      <w:bookmarkStart w:id="0" w:name="_GoBack"/>
      <w:bookmarkEnd w:id="0"/>
      <w:r w:rsidRPr="007E56DE">
        <w:t xml:space="preserve">easuring success guidance and templates </w:t>
      </w:r>
    </w:p>
    <w:p w14:paraId="1D096342" w14:textId="66337F7E" w:rsidR="00FF201A" w:rsidRPr="00840E45" w:rsidRDefault="00FF201A" w:rsidP="00FF201A">
      <w:r w:rsidRPr="00840E45">
        <w:t xml:space="preserve">The Charter sets minimum performance indicators (or measures of success) that must be used to evaluate engagement. These measures help to gauge how successful the engagement has been in meeting the Charter’s principles for good engagement. </w:t>
      </w:r>
    </w:p>
    <w:p w14:paraId="0C31A4B6" w14:textId="77777777" w:rsidR="00FF201A" w:rsidRPr="00840E45" w:rsidRDefault="00FF201A" w:rsidP="007E56DE">
      <w:pPr>
        <w:pStyle w:val="Heading2"/>
      </w:pPr>
      <w:r w:rsidRPr="00840E45">
        <w:t>The evaluation process</w:t>
      </w:r>
    </w:p>
    <w:p w14:paraId="67888367" w14:textId="0966AE00" w:rsidR="00FF201A" w:rsidRPr="00FF201A" w:rsidRDefault="00FF201A" w:rsidP="002E3B38">
      <w:pPr>
        <w:pStyle w:val="Heading3"/>
        <w:spacing w:before="240"/>
      </w:pPr>
      <w:r w:rsidRPr="00FF201A">
        <w:t>Step 1</w:t>
      </w:r>
      <w:r w:rsidRPr="00FF201A">
        <w:tab/>
        <w:t>Initiation</w:t>
      </w:r>
      <w:r w:rsidR="000F18D2">
        <w:t xml:space="preserve"> - prepare engagement p</w:t>
      </w:r>
      <w:r w:rsidRPr="00FF201A">
        <w:t>lan</w:t>
      </w:r>
    </w:p>
    <w:p w14:paraId="7B25E37A" w14:textId="367FD250" w:rsidR="00FF201A" w:rsidRPr="00507237" w:rsidRDefault="00FF201A" w:rsidP="00507237">
      <w:pPr>
        <w:pStyle w:val="Bullet1"/>
      </w:pPr>
      <w:r w:rsidRPr="00840E45">
        <w:t>A</w:t>
      </w:r>
      <w:r w:rsidRPr="00507237">
        <w:t xml:space="preserve">n outline of how the success of engagement will be measured against the Charter’s principles is required as part of the engagement plan. This engagement plan needs to be agreed to by the Commission at the initiation stage. </w:t>
      </w:r>
    </w:p>
    <w:p w14:paraId="7794B016" w14:textId="77777777" w:rsidR="00FF201A" w:rsidRPr="00507237" w:rsidRDefault="00FF201A" w:rsidP="00507237">
      <w:pPr>
        <w:pStyle w:val="Bullet1"/>
      </w:pPr>
      <w:r w:rsidRPr="00507237">
        <w:t xml:space="preserve">The minimum performance indicators to be used for evaluation are provided in Table 1. Additional performance indicators can be included if desired. </w:t>
      </w:r>
    </w:p>
    <w:p w14:paraId="1E342412" w14:textId="77777777" w:rsidR="00FF201A" w:rsidRPr="00840E45" w:rsidRDefault="00FF201A" w:rsidP="00507237">
      <w:pPr>
        <w:pStyle w:val="Bullet1"/>
      </w:pPr>
      <w:r w:rsidRPr="00507237">
        <w:t>These me</w:t>
      </w:r>
      <w:r w:rsidRPr="00840E45">
        <w:t>asures of success will be used to evaluate whether the principles of the Charter have been met throughout the engagement process.</w:t>
      </w:r>
    </w:p>
    <w:p w14:paraId="5158858E" w14:textId="0417E062" w:rsidR="00FF201A" w:rsidRPr="00840E45" w:rsidRDefault="00FF201A" w:rsidP="002E3B38">
      <w:pPr>
        <w:pStyle w:val="Heading3"/>
        <w:spacing w:before="240"/>
      </w:pPr>
      <w:r w:rsidRPr="00840E45">
        <w:t>Step 2</w:t>
      </w:r>
      <w:r w:rsidRPr="00840E45">
        <w:tab/>
        <w:t>Consultation</w:t>
      </w:r>
      <w:r w:rsidR="000F18D2">
        <w:t xml:space="preserve"> - collect e</w:t>
      </w:r>
      <w:r w:rsidRPr="00840E45">
        <w:t>valuation</w:t>
      </w:r>
      <w:r w:rsidR="000F18D2">
        <w:t xml:space="preserve"> data</w:t>
      </w:r>
    </w:p>
    <w:p w14:paraId="4C086935" w14:textId="2D7B3060" w:rsidR="00FF201A" w:rsidRPr="00840E45" w:rsidRDefault="00FF201A" w:rsidP="00FF201A">
      <w:pPr>
        <w:pStyle w:val="Bullet1"/>
      </w:pPr>
      <w:r w:rsidRPr="00840E45">
        <w:t>Duri</w:t>
      </w:r>
      <w:r w:rsidR="002509E4">
        <w:t xml:space="preserve">ng the engagement, the engaging entity (planner, proponent or </w:t>
      </w:r>
      <w:r w:rsidRPr="00840E45">
        <w:t xml:space="preserve">engagement manager) needs to ensure that </w:t>
      </w:r>
      <w:r w:rsidR="002509E4">
        <w:t>the appropriate evaluation data</w:t>
      </w:r>
      <w:r w:rsidRPr="00840E45">
        <w:t xml:space="preserve"> is gathered.</w:t>
      </w:r>
    </w:p>
    <w:p w14:paraId="79B9012C" w14:textId="1401DD73" w:rsidR="00FF201A" w:rsidRPr="00840E45" w:rsidRDefault="00FF201A" w:rsidP="00FF201A">
      <w:pPr>
        <w:pStyle w:val="Bullet1"/>
      </w:pPr>
      <w:r w:rsidRPr="00840E45">
        <w:t>This can be done by distributing a survey to participants at the end of an engagement activity or at the end of the entire engagement</w:t>
      </w:r>
      <w:r w:rsidR="002509E4">
        <w:t xml:space="preserve"> prcess</w:t>
      </w:r>
      <w:r w:rsidRPr="00840E45">
        <w:t xml:space="preserve">. This survey should ask at least the minimum performance indicator questions for “community” </w:t>
      </w:r>
      <w:r>
        <w:t xml:space="preserve">as identified </w:t>
      </w:r>
      <w:r w:rsidR="002509E4">
        <w:t xml:space="preserve">in Table 1 </w:t>
      </w:r>
      <w:r w:rsidRPr="00840E45">
        <w:t xml:space="preserve">(see </w:t>
      </w:r>
      <w:r w:rsidR="002509E4">
        <w:t xml:space="preserve">also </w:t>
      </w:r>
      <w:r w:rsidRPr="00840E45">
        <w:t>example survey in Appendix</w:t>
      </w:r>
      <w:r>
        <w:t xml:space="preserve"> 1</w:t>
      </w:r>
      <w:r w:rsidRPr="00840E45">
        <w:t>)</w:t>
      </w:r>
      <w:r w:rsidR="002509E4">
        <w:t>.</w:t>
      </w:r>
    </w:p>
    <w:p w14:paraId="496EFCE7" w14:textId="484F0F42" w:rsidR="00FF201A" w:rsidRPr="00840E45" w:rsidRDefault="002509E4" w:rsidP="00FF201A">
      <w:pPr>
        <w:pStyle w:val="Bullet1"/>
      </w:pPr>
      <w:r>
        <w:t>The engaging</w:t>
      </w:r>
      <w:r w:rsidR="00FF201A" w:rsidRPr="00840E45">
        <w:t xml:space="preserve"> entity can also complete an evaluation exercise at the end of an engagement activity or at the end of the entire engagement</w:t>
      </w:r>
      <w:r>
        <w:t xml:space="preserve"> process</w:t>
      </w:r>
      <w:r w:rsidR="00FF201A" w:rsidRPr="00840E45">
        <w:t>. This exercise should at least respond to the minimum performance indicator questions for “project manager or equivalent” in Table 1</w:t>
      </w:r>
      <w:r>
        <w:t xml:space="preserve"> </w:t>
      </w:r>
      <w:r w:rsidR="00FF201A" w:rsidRPr="00840E45">
        <w:t xml:space="preserve">(see </w:t>
      </w:r>
      <w:r>
        <w:t xml:space="preserve">also </w:t>
      </w:r>
      <w:r w:rsidR="00FF201A" w:rsidRPr="00840E45">
        <w:t xml:space="preserve">example template in Appendix </w:t>
      </w:r>
      <w:r w:rsidR="00FF201A">
        <w:t>2</w:t>
      </w:r>
      <w:r w:rsidR="00FF201A" w:rsidRPr="00840E45">
        <w:t>)</w:t>
      </w:r>
      <w:r>
        <w:t>.</w:t>
      </w:r>
    </w:p>
    <w:p w14:paraId="41E916F0" w14:textId="34715D05" w:rsidR="00FF201A" w:rsidRPr="00840E45" w:rsidRDefault="00FF201A" w:rsidP="00FF201A">
      <w:pPr>
        <w:pStyle w:val="Bullet1"/>
      </w:pPr>
      <w:r w:rsidRPr="00840E45">
        <w:t>Completing these exercises at the end of engagement activities enables the project team to review the success of the</w:t>
      </w:r>
      <w:r w:rsidR="002509E4">
        <w:t>ir</w:t>
      </w:r>
      <w:r w:rsidRPr="00840E45">
        <w:t xml:space="preserve"> activities - what went well and what didn’t - and make improvements for the next engagement stages. Participants may also be more likely to fill</w:t>
      </w:r>
      <w:r>
        <w:t xml:space="preserve"> out a survey </w:t>
      </w:r>
      <w:r w:rsidR="002509E4">
        <w:t>immediately</w:t>
      </w:r>
      <w:r>
        <w:t xml:space="preserve"> after an</w:t>
      </w:r>
      <w:r w:rsidRPr="00840E45">
        <w:t xml:space="preserve"> activity, rather than </w:t>
      </w:r>
      <w:r w:rsidR="002509E4">
        <w:t>some time later</w:t>
      </w:r>
      <w:r w:rsidRPr="00840E45">
        <w:t>.</w:t>
      </w:r>
    </w:p>
    <w:p w14:paraId="2621DA0B" w14:textId="7C0A4B20" w:rsidR="00FF201A" w:rsidRPr="00840E45" w:rsidRDefault="00FF201A" w:rsidP="00FF201A">
      <w:pPr>
        <w:pStyle w:val="Bullet1"/>
      </w:pPr>
      <w:r w:rsidRPr="00840E45">
        <w:t>Quantitative data should also be collected as the engagement rolls out including: number of people reached, number of participants at events, number of submissions received</w:t>
      </w:r>
      <w:r w:rsidR="002509E4">
        <w:t>,</w:t>
      </w:r>
      <w:r w:rsidRPr="00840E45">
        <w:t xml:space="preserve"> etc. </w:t>
      </w:r>
    </w:p>
    <w:p w14:paraId="62D37A27" w14:textId="156B51CA" w:rsidR="002509E4" w:rsidRDefault="002509E4" w:rsidP="00CF7248">
      <w:pPr>
        <w:pStyle w:val="Bullet1"/>
        <w:ind w:right="-149"/>
      </w:pPr>
      <w:r>
        <w:t>Workshop attendance sheets</w:t>
      </w:r>
      <w:r w:rsidR="00FF201A" w:rsidRPr="00840E45">
        <w:t xml:space="preserve"> or </w:t>
      </w:r>
      <w:r w:rsidR="00FF201A">
        <w:t xml:space="preserve">online </w:t>
      </w:r>
      <w:r w:rsidR="00FF201A" w:rsidRPr="00840E45">
        <w:t xml:space="preserve">bookings are a great way of </w:t>
      </w:r>
      <w:r>
        <w:t>recording participant</w:t>
      </w:r>
      <w:r w:rsidR="00FF201A" w:rsidRPr="00840E45">
        <w:t xml:space="preserve"> numbers </w:t>
      </w:r>
      <w:r>
        <w:t>while</w:t>
      </w:r>
      <w:r w:rsidR="00FF201A" w:rsidRPr="00840E45">
        <w:t xml:space="preserve"> also building a </w:t>
      </w:r>
      <w:r>
        <w:t>distrubution</w:t>
      </w:r>
      <w:r w:rsidR="00FF201A" w:rsidRPr="00840E45">
        <w:t xml:space="preserve"> list </w:t>
      </w:r>
      <w:r>
        <w:t>for future engagement activities and the circulation of engagement reports.</w:t>
      </w:r>
    </w:p>
    <w:p w14:paraId="27E0124D" w14:textId="6E92FF66" w:rsidR="00FF201A" w:rsidRPr="00840E45" w:rsidRDefault="00FF201A" w:rsidP="002E3B38">
      <w:pPr>
        <w:pStyle w:val="Heading3"/>
        <w:spacing w:before="240"/>
      </w:pPr>
      <w:r w:rsidRPr="00840E45">
        <w:t>Step 3</w:t>
      </w:r>
      <w:r w:rsidRPr="00840E45">
        <w:tab/>
        <w:t>Consider feedback</w:t>
      </w:r>
      <w:r w:rsidR="000F18D2">
        <w:t xml:space="preserve"> –</w:t>
      </w:r>
      <w:r w:rsidRPr="00840E45">
        <w:t xml:space="preserve"> </w:t>
      </w:r>
      <w:r w:rsidR="000F18D2">
        <w:t>report on engagement success</w:t>
      </w:r>
    </w:p>
    <w:p w14:paraId="5A2ACC8B" w14:textId="48C9C0B5" w:rsidR="00FF201A" w:rsidRPr="00840E45" w:rsidRDefault="00C03CB7" w:rsidP="00FF201A">
      <w:pPr>
        <w:pStyle w:val="Bullet1"/>
      </w:pPr>
      <w:r>
        <w:t>Upon</w:t>
      </w:r>
      <w:r w:rsidR="00FF201A" w:rsidRPr="00840E45">
        <w:t xml:space="preserve"> completion of engagement, the information gathered from the evaluation activities needs to be compiled, analysed and summarised.</w:t>
      </w:r>
      <w:r w:rsidR="00FF201A">
        <w:t xml:space="preserve"> </w:t>
      </w:r>
    </w:p>
    <w:p w14:paraId="5DA3E4D3" w14:textId="16449E06" w:rsidR="007E56DE" w:rsidRDefault="00FF201A" w:rsidP="00CF7248">
      <w:pPr>
        <w:pStyle w:val="Bullet1"/>
      </w:pPr>
      <w:r w:rsidRPr="00337D76">
        <w:t xml:space="preserve">The evaluation needs to be included within the s73 statutory </w:t>
      </w:r>
      <w:r w:rsidR="00AA3F78">
        <w:t>e</w:t>
      </w:r>
      <w:r w:rsidRPr="00337D76">
        <w:t xml:space="preserve">ngagement </w:t>
      </w:r>
      <w:r w:rsidR="00AA3F78">
        <w:t>r</w:t>
      </w:r>
      <w:r w:rsidRPr="00337D76">
        <w:t>eport that is provid</w:t>
      </w:r>
      <w:r w:rsidR="00AA3F78">
        <w:t>ed to the Minister for decision-</w:t>
      </w:r>
      <w:r w:rsidRPr="00337D76">
        <w:t>making.</w:t>
      </w:r>
      <w:r>
        <w:t xml:space="preserve"> </w:t>
      </w:r>
      <w:r w:rsidRPr="00337D76">
        <w:t xml:space="preserve">This </w:t>
      </w:r>
      <w:r w:rsidR="00AA3F78">
        <w:t>e</w:t>
      </w:r>
      <w:r w:rsidRPr="00337D76">
        <w:t xml:space="preserve">ngagement </w:t>
      </w:r>
      <w:r w:rsidR="00AA3F78">
        <w:t>r</w:t>
      </w:r>
      <w:r w:rsidRPr="00337D76">
        <w:t xml:space="preserve">eport is also published on the </w:t>
      </w:r>
      <w:r w:rsidR="007E56DE">
        <w:t>PlanSA portal</w:t>
      </w:r>
      <w:r w:rsidRPr="00337D76">
        <w:t>.</w:t>
      </w:r>
      <w:r>
        <w:t xml:space="preserve"> </w:t>
      </w:r>
      <w:r w:rsidRPr="00337D76">
        <w:t xml:space="preserve">Refer to the </w:t>
      </w:r>
      <w:r w:rsidR="00AA3F78">
        <w:t>e</w:t>
      </w:r>
      <w:r w:rsidRPr="00337D76">
        <w:t xml:space="preserve">ngagement </w:t>
      </w:r>
      <w:r w:rsidR="00AA3F78">
        <w:t>r</w:t>
      </w:r>
      <w:r w:rsidRPr="00337D76">
        <w:t>eport template</w:t>
      </w:r>
      <w:r>
        <w:t>.</w:t>
      </w:r>
    </w:p>
    <w:p w14:paraId="059AA356" w14:textId="77777777" w:rsidR="007C442F" w:rsidRDefault="007C442F" w:rsidP="00FF201A">
      <w:pPr>
        <w:sectPr w:rsidR="007C442F" w:rsidSect="004F2F4E">
          <w:headerReference w:type="default" r:id="rId8"/>
          <w:footerReference w:type="default" r:id="rId9"/>
          <w:headerReference w:type="first" r:id="rId10"/>
          <w:footerReference w:type="first" r:id="rId11"/>
          <w:type w:val="continuous"/>
          <w:pgSz w:w="11900" w:h="16840" w:code="9"/>
          <w:pgMar w:top="1418" w:right="1134" w:bottom="1134" w:left="1134" w:header="851" w:footer="567" w:gutter="0"/>
          <w:cols w:space="708"/>
          <w:titlePg/>
          <w:docGrid w:linePitch="360"/>
        </w:sectPr>
      </w:pPr>
    </w:p>
    <w:p w14:paraId="798D2DDB" w14:textId="38251ABA" w:rsidR="007E56DE" w:rsidRDefault="007E56DE" w:rsidP="007E56DE">
      <w:pPr>
        <w:ind w:left="-567"/>
      </w:pPr>
      <w:r w:rsidRPr="007C442F">
        <w:rPr>
          <w:rFonts w:eastAsia="Calibri" w:cstheme="minorHAnsi"/>
          <w:b/>
          <w:color w:val="000000" w:themeColor="text1"/>
          <w:sz w:val="22"/>
        </w:rPr>
        <w:lastRenderedPageBreak/>
        <w:t>TABLE 1</w:t>
      </w:r>
    </w:p>
    <w:tbl>
      <w:tblPr>
        <w:tblStyle w:val="TableGrid1"/>
        <w:tblW w:w="5437" w:type="pct"/>
        <w:tblInd w:w="-567" w:type="dxa"/>
        <w:tblBorders>
          <w:top w:val="single" w:sz="4" w:space="0" w:color="39C4E5"/>
          <w:left w:val="single" w:sz="4" w:space="0" w:color="39C4E5"/>
          <w:bottom w:val="single" w:sz="4" w:space="0" w:color="39C4E5"/>
          <w:right w:val="single" w:sz="4" w:space="0" w:color="39C4E5"/>
          <w:insideH w:val="single" w:sz="4" w:space="0" w:color="39C4E5"/>
          <w:insideV w:val="single" w:sz="4" w:space="0" w:color="39C4E5"/>
        </w:tblBorders>
        <w:tblLayout w:type="fixed"/>
        <w:tblLook w:val="04A0" w:firstRow="1" w:lastRow="0" w:firstColumn="1" w:lastColumn="0" w:noHBand="0" w:noVBand="1"/>
      </w:tblPr>
      <w:tblGrid>
        <w:gridCol w:w="1696"/>
        <w:gridCol w:w="2696"/>
        <w:gridCol w:w="1698"/>
        <w:gridCol w:w="3686"/>
        <w:gridCol w:w="2815"/>
        <w:gridCol w:w="2626"/>
      </w:tblGrid>
      <w:tr w:rsidR="007E56DE" w:rsidRPr="007E56DE" w14:paraId="26676013" w14:textId="77777777" w:rsidTr="007E56DE">
        <w:trPr>
          <w:cantSplit/>
          <w:tblHeader/>
        </w:trPr>
        <w:tc>
          <w:tcPr>
            <w:tcW w:w="557"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6BA73260" w14:textId="451F36AE" w:rsidR="00FF201A" w:rsidRPr="007E56DE" w:rsidRDefault="00AA3F78" w:rsidP="00D805B4">
            <w:pPr>
              <w:spacing w:after="0"/>
              <w:rPr>
                <w:rFonts w:eastAsia="Calibri" w:cstheme="minorHAnsi"/>
                <w:b/>
                <w:color w:val="000000" w:themeColor="text1"/>
                <w:sz w:val="17"/>
                <w:szCs w:val="17"/>
              </w:rPr>
            </w:pPr>
            <w:bookmarkStart w:id="1" w:name="ColumnTitle1"/>
            <w:bookmarkEnd w:id="1"/>
            <w:r w:rsidRPr="007E56DE">
              <w:rPr>
                <w:rFonts w:eastAsia="Calibri" w:cstheme="minorHAnsi"/>
                <w:b/>
                <w:color w:val="000000" w:themeColor="text1"/>
                <w:sz w:val="17"/>
                <w:szCs w:val="17"/>
              </w:rPr>
              <w:t>Charter c</w:t>
            </w:r>
            <w:r w:rsidR="00FF201A" w:rsidRPr="007E56DE">
              <w:rPr>
                <w:rFonts w:eastAsia="Calibri" w:cstheme="minorHAnsi"/>
                <w:b/>
                <w:color w:val="000000" w:themeColor="text1"/>
                <w:sz w:val="17"/>
                <w:szCs w:val="17"/>
              </w:rPr>
              <w:t>riteria</w:t>
            </w:r>
          </w:p>
        </w:tc>
        <w:tc>
          <w:tcPr>
            <w:tcW w:w="886"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08448883" w14:textId="5A02606B" w:rsidR="00FF201A" w:rsidRPr="007E56DE" w:rsidRDefault="00FF201A" w:rsidP="00AA3F78">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 xml:space="preserve">Charter </w:t>
            </w:r>
            <w:r w:rsidR="00AA3F78" w:rsidRPr="007E56DE">
              <w:rPr>
                <w:rFonts w:eastAsia="Calibri" w:cstheme="minorHAnsi"/>
                <w:b/>
                <w:color w:val="000000" w:themeColor="text1"/>
                <w:sz w:val="17"/>
                <w:szCs w:val="17"/>
              </w:rPr>
              <w:t>p</w:t>
            </w:r>
            <w:r w:rsidRPr="007E56DE">
              <w:rPr>
                <w:rFonts w:eastAsia="Calibri" w:cstheme="minorHAnsi"/>
                <w:b/>
                <w:color w:val="000000" w:themeColor="text1"/>
                <w:sz w:val="17"/>
                <w:szCs w:val="17"/>
              </w:rPr>
              <w:t>erformance outcomes</w:t>
            </w:r>
          </w:p>
        </w:tc>
        <w:tc>
          <w:tcPr>
            <w:tcW w:w="558"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4835B1FA" w14:textId="77777777" w:rsidR="00FF201A" w:rsidRPr="007E56DE" w:rsidRDefault="00FF201A" w:rsidP="00D805B4">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Respondent</w:t>
            </w:r>
          </w:p>
          <w:p w14:paraId="4EF999FD" w14:textId="77777777" w:rsidR="00FF201A" w:rsidRPr="007E56DE" w:rsidRDefault="00FF201A" w:rsidP="00A613B8">
            <w:pPr>
              <w:spacing w:after="0"/>
              <w:rPr>
                <w:rFonts w:eastAsia="Calibri" w:cstheme="minorHAnsi"/>
                <w:color w:val="000000" w:themeColor="text1"/>
                <w:sz w:val="17"/>
                <w:szCs w:val="17"/>
              </w:rPr>
            </w:pPr>
            <w:r w:rsidRPr="007E56DE">
              <w:rPr>
                <w:rFonts w:eastAsia="Calibri" w:cstheme="minorHAnsi"/>
                <w:color w:val="000000" w:themeColor="text1"/>
                <w:sz w:val="17"/>
                <w:szCs w:val="17"/>
              </w:rPr>
              <w:t>(to answer the evaluation question)</w:t>
            </w:r>
          </w:p>
        </w:tc>
        <w:tc>
          <w:tcPr>
            <w:tcW w:w="1211"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58955467" w14:textId="77777777" w:rsidR="00FF201A" w:rsidRPr="007E56DE" w:rsidRDefault="00FF201A" w:rsidP="00D805B4">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 xml:space="preserve">Indicator </w:t>
            </w:r>
          </w:p>
        </w:tc>
        <w:tc>
          <w:tcPr>
            <w:tcW w:w="925"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73D3D6EB" w14:textId="77777777" w:rsidR="00FF201A" w:rsidRPr="007E56DE" w:rsidRDefault="00FF201A" w:rsidP="00D805B4">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 xml:space="preserve">Evaluation tool </w:t>
            </w:r>
          </w:p>
          <w:p w14:paraId="20E8FDF8" w14:textId="4DE94F84" w:rsidR="00FF201A" w:rsidRPr="007E56DE" w:rsidRDefault="00AA3F78" w:rsidP="00D805B4">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Exit survey / follow-</w:t>
            </w:r>
            <w:r w:rsidR="00FF201A" w:rsidRPr="007E56DE">
              <w:rPr>
                <w:rFonts w:eastAsia="Calibri" w:cstheme="minorHAnsi"/>
                <w:b/>
                <w:color w:val="000000" w:themeColor="text1"/>
                <w:sz w:val="17"/>
                <w:szCs w:val="17"/>
              </w:rPr>
              <w:t>up survey</w:t>
            </w:r>
          </w:p>
        </w:tc>
        <w:tc>
          <w:tcPr>
            <w:tcW w:w="863" w:type="pct"/>
            <w:tcBorders>
              <w:top w:val="single" w:sz="4" w:space="0" w:color="BCE4E5"/>
              <w:left w:val="single" w:sz="4" w:space="0" w:color="BCE4E5"/>
              <w:bottom w:val="single" w:sz="4" w:space="0" w:color="BCE4E5"/>
              <w:right w:val="single" w:sz="4" w:space="0" w:color="BCE4E5"/>
            </w:tcBorders>
            <w:shd w:val="clear" w:color="auto" w:fill="BCE4E5"/>
            <w:tcMar>
              <w:top w:w="85" w:type="dxa"/>
              <w:left w:w="85" w:type="dxa"/>
              <w:bottom w:w="85" w:type="dxa"/>
              <w:right w:w="85" w:type="dxa"/>
            </w:tcMar>
          </w:tcPr>
          <w:p w14:paraId="2563CBAB" w14:textId="77777777" w:rsidR="00FF201A" w:rsidRPr="007E56DE" w:rsidRDefault="00FF201A" w:rsidP="00D805B4">
            <w:pPr>
              <w:spacing w:after="0"/>
              <w:rPr>
                <w:rFonts w:eastAsia="Calibri" w:cstheme="minorHAnsi"/>
                <w:b/>
                <w:color w:val="000000" w:themeColor="text1"/>
                <w:sz w:val="17"/>
                <w:szCs w:val="17"/>
              </w:rPr>
            </w:pPr>
            <w:r w:rsidRPr="007E56DE">
              <w:rPr>
                <w:rFonts w:eastAsia="Calibri" w:cstheme="minorHAnsi"/>
                <w:b/>
                <w:color w:val="000000" w:themeColor="text1"/>
                <w:sz w:val="17"/>
                <w:szCs w:val="17"/>
              </w:rPr>
              <w:t>Measuring success of project engagement</w:t>
            </w:r>
          </w:p>
          <w:p w14:paraId="008917EC" w14:textId="28C72187" w:rsidR="00FF201A" w:rsidRPr="007E56DE" w:rsidRDefault="00FF201A" w:rsidP="00AA3F78">
            <w:pPr>
              <w:spacing w:after="0"/>
              <w:rPr>
                <w:rFonts w:eastAsia="Calibri" w:cstheme="minorHAnsi"/>
                <w:color w:val="000000" w:themeColor="text1"/>
                <w:sz w:val="17"/>
                <w:szCs w:val="17"/>
              </w:rPr>
            </w:pPr>
            <w:r w:rsidRPr="007E56DE">
              <w:rPr>
                <w:rFonts w:eastAsia="Calibri" w:cstheme="minorHAnsi"/>
                <w:color w:val="000000" w:themeColor="text1"/>
                <w:sz w:val="17"/>
                <w:szCs w:val="17"/>
              </w:rPr>
              <w:t xml:space="preserve">(prepared by </w:t>
            </w:r>
            <w:r w:rsidR="00AA3F78" w:rsidRPr="007E56DE">
              <w:rPr>
                <w:rFonts w:eastAsia="Calibri" w:cstheme="minorHAnsi"/>
                <w:color w:val="000000" w:themeColor="text1"/>
                <w:sz w:val="17"/>
                <w:szCs w:val="17"/>
              </w:rPr>
              <w:t>p</w:t>
            </w:r>
            <w:r w:rsidRPr="007E56DE">
              <w:rPr>
                <w:rFonts w:eastAsia="Calibri" w:cstheme="minorHAnsi"/>
                <w:color w:val="000000" w:themeColor="text1"/>
                <w:sz w:val="17"/>
                <w:szCs w:val="17"/>
              </w:rPr>
              <w:t xml:space="preserve">roject </w:t>
            </w:r>
            <w:r w:rsidR="00AA3F78" w:rsidRPr="007E56DE">
              <w:rPr>
                <w:rFonts w:eastAsia="Calibri" w:cstheme="minorHAnsi"/>
                <w:color w:val="000000" w:themeColor="text1"/>
                <w:sz w:val="17"/>
                <w:szCs w:val="17"/>
              </w:rPr>
              <w:t>m</w:t>
            </w:r>
            <w:r w:rsidRPr="007E56DE">
              <w:rPr>
                <w:rFonts w:eastAsia="Calibri" w:cstheme="minorHAnsi"/>
                <w:color w:val="000000" w:themeColor="text1"/>
                <w:sz w:val="17"/>
                <w:szCs w:val="17"/>
              </w:rPr>
              <w:t xml:space="preserve">anager of engaging authority for inserting in </w:t>
            </w:r>
            <w:r w:rsidR="00AA3F78" w:rsidRPr="007E56DE">
              <w:rPr>
                <w:rFonts w:eastAsia="Calibri" w:cstheme="minorHAnsi"/>
                <w:color w:val="000000" w:themeColor="text1"/>
                <w:sz w:val="17"/>
                <w:szCs w:val="17"/>
              </w:rPr>
              <w:t>e</w:t>
            </w:r>
            <w:r w:rsidRPr="007E56DE">
              <w:rPr>
                <w:rFonts w:eastAsia="Calibri" w:cstheme="minorHAnsi"/>
                <w:color w:val="000000" w:themeColor="text1"/>
                <w:sz w:val="17"/>
                <w:szCs w:val="17"/>
              </w:rPr>
              <w:t xml:space="preserve">ngagement </w:t>
            </w:r>
            <w:r w:rsidR="00AA3F78" w:rsidRPr="007E56DE">
              <w:rPr>
                <w:rFonts w:eastAsia="Calibri" w:cstheme="minorHAnsi"/>
                <w:color w:val="000000" w:themeColor="text1"/>
                <w:sz w:val="17"/>
                <w:szCs w:val="17"/>
              </w:rPr>
              <w:t>r</w:t>
            </w:r>
            <w:r w:rsidRPr="007E56DE">
              <w:rPr>
                <w:rFonts w:eastAsia="Calibri" w:cstheme="minorHAnsi"/>
                <w:color w:val="000000" w:themeColor="text1"/>
                <w:sz w:val="17"/>
                <w:szCs w:val="17"/>
              </w:rPr>
              <w:t>eport)</w:t>
            </w:r>
          </w:p>
        </w:tc>
      </w:tr>
      <w:tr w:rsidR="00A613B8" w:rsidRPr="00D805B4" w14:paraId="0784504E" w14:textId="77777777" w:rsidTr="007E56DE">
        <w:trPr>
          <w:cantSplit/>
          <w:trHeight w:val="680"/>
        </w:trPr>
        <w:tc>
          <w:tcPr>
            <w:tcW w:w="557" w:type="pct"/>
            <w:vMerge w:val="restar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66DD7A3D"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Principle 1:</w:t>
            </w:r>
          </w:p>
          <w:p w14:paraId="59A76A7C"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Engagement is genuine</w:t>
            </w: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06AD03FF" w14:textId="77777777" w:rsidR="00FF201A" w:rsidRPr="00D805B4" w:rsidRDefault="00FF201A" w:rsidP="00C75E6B">
            <w:pPr>
              <w:pStyle w:val="Bullet1"/>
              <w:spacing w:after="0"/>
              <w:ind w:left="284" w:hanging="284"/>
              <w:rPr>
                <w:rFonts w:asciiTheme="minorHAnsi" w:eastAsia="Calibri Light" w:hAnsiTheme="minorHAnsi" w:cstheme="minorHAnsi"/>
                <w:sz w:val="17"/>
                <w:szCs w:val="17"/>
              </w:rPr>
            </w:pPr>
            <w:r w:rsidRPr="00D805B4">
              <w:rPr>
                <w:rFonts w:asciiTheme="minorHAnsi" w:eastAsia="Calibri Light" w:hAnsiTheme="minorHAnsi" w:cstheme="minorHAnsi"/>
                <w:sz w:val="17"/>
                <w:szCs w:val="17"/>
                <w:shd w:val="clear" w:color="auto" w:fill="FFFFFF"/>
              </w:rPr>
              <w:t>People had faith and confidence in the engagement process.</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367F0529"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 xml:space="preserve">Community </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41F5C039" w14:textId="4A5A48B3" w:rsidR="00FF201A" w:rsidRPr="00C75E6B" w:rsidRDefault="00C75E6B" w:rsidP="00C75E6B">
            <w:pPr>
              <w:spacing w:after="0"/>
              <w:ind w:left="284" w:hanging="284"/>
              <w:rPr>
                <w:rFonts w:asciiTheme="minorHAnsi" w:eastAsia="Calibri" w:hAnsiTheme="minorHAnsi" w:cstheme="minorHAnsi"/>
                <w:sz w:val="17"/>
                <w:szCs w:val="17"/>
              </w:rPr>
            </w:pPr>
            <w:r>
              <w:rPr>
                <w:rFonts w:asciiTheme="minorHAnsi" w:eastAsia="Calibri" w:hAnsiTheme="minorHAnsi" w:cstheme="minorHAnsi"/>
                <w:sz w:val="17"/>
                <w:szCs w:val="17"/>
              </w:rPr>
              <w:t>1.</w:t>
            </w:r>
            <w:r>
              <w:rPr>
                <w:rFonts w:asciiTheme="minorHAnsi" w:eastAsia="Calibri" w:hAnsiTheme="minorHAnsi" w:cstheme="minorHAnsi"/>
                <w:sz w:val="17"/>
                <w:szCs w:val="17"/>
              </w:rPr>
              <w:tab/>
            </w:r>
            <w:r w:rsidR="00FF201A" w:rsidRPr="00C75E6B">
              <w:rPr>
                <w:rFonts w:asciiTheme="minorHAnsi" w:eastAsia="Calibri" w:hAnsiTheme="minorHAnsi" w:cstheme="minorHAnsi"/>
                <w:sz w:val="17"/>
                <w:szCs w:val="17"/>
              </w:rPr>
              <w:t xml:space="preserve">I feel the engagement </w:t>
            </w:r>
            <w:r w:rsidR="00FF201A" w:rsidRPr="00C75E6B">
              <w:rPr>
                <w:rFonts w:asciiTheme="minorHAnsi" w:eastAsia="Calibri" w:hAnsiTheme="minorHAnsi" w:cstheme="minorHAnsi"/>
                <w:b/>
                <w:sz w:val="17"/>
                <w:szCs w:val="17"/>
              </w:rPr>
              <w:t>genuinely sought</w:t>
            </w:r>
            <w:r w:rsidR="00FF201A" w:rsidRPr="00C75E6B">
              <w:rPr>
                <w:rFonts w:asciiTheme="minorHAnsi" w:eastAsia="Calibri" w:hAnsiTheme="minorHAnsi" w:cstheme="minorHAnsi"/>
                <w:sz w:val="17"/>
                <w:szCs w:val="17"/>
              </w:rPr>
              <w:t xml:space="preserve"> my input to help shape the proposal</w:t>
            </w:r>
            <w:r w:rsidR="00FF201A" w:rsidRPr="00C75E6B">
              <w:rPr>
                <w:rFonts w:asciiTheme="minorHAnsi" w:eastAsia="Calibri" w:hAnsiTheme="minorHAnsi" w:cstheme="minorHAnsi"/>
                <w:b/>
                <w:sz w:val="17"/>
                <w:szCs w:val="17"/>
              </w:rPr>
              <w:t xml:space="preserve"> </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BDC2BBE"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Likert scale - strongly disagree to strongly agree</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1886D41E"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Percent from each response.</w:t>
            </w:r>
          </w:p>
        </w:tc>
      </w:tr>
      <w:tr w:rsidR="00A613B8" w:rsidRPr="00D805B4" w14:paraId="4E60D20B" w14:textId="77777777" w:rsidTr="007E56DE">
        <w:trPr>
          <w:cantSplit/>
          <w:trHeight w:val="980"/>
        </w:trPr>
        <w:tc>
          <w:tcPr>
            <w:tcW w:w="557" w:type="pct"/>
            <w:vMerge/>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7A0965CC" w14:textId="77777777" w:rsidR="00FF201A" w:rsidRPr="00D805B4" w:rsidRDefault="00FF201A" w:rsidP="00D805B4">
            <w:pPr>
              <w:spacing w:after="0"/>
              <w:rPr>
                <w:rFonts w:asciiTheme="minorHAnsi" w:hAnsiTheme="minorHAnsi" w:cstheme="minorHAnsi"/>
                <w:b/>
                <w:sz w:val="17"/>
                <w:szCs w:val="17"/>
              </w:rPr>
            </w:pP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55933C6B" w14:textId="77777777" w:rsidR="00FF201A" w:rsidRPr="00D805B4" w:rsidRDefault="00FF201A" w:rsidP="00C75E6B">
            <w:pPr>
              <w:pStyle w:val="Bullet1"/>
              <w:spacing w:after="0"/>
              <w:ind w:left="284" w:hanging="284"/>
              <w:rPr>
                <w:rFonts w:asciiTheme="minorHAnsi" w:eastAsia="Calibri Light" w:hAnsiTheme="minorHAnsi" w:cstheme="minorHAnsi"/>
                <w:sz w:val="17"/>
                <w:szCs w:val="17"/>
                <w:shd w:val="clear" w:color="auto" w:fill="FFFFFF"/>
              </w:rPr>
            </w:pPr>
            <w:r w:rsidRPr="00D805B4">
              <w:rPr>
                <w:rFonts w:asciiTheme="minorHAnsi" w:eastAsia="Calibri" w:hAnsiTheme="minorHAnsi" w:cstheme="minorHAnsi"/>
                <w:sz w:val="17"/>
                <w:szCs w:val="17"/>
                <w:shd w:val="clear" w:color="auto" w:fill="FFFFFF"/>
              </w:rPr>
              <w:t>Engagement occurred before or during the drafting of the planning policy, strategy or scheme when there</w:t>
            </w:r>
            <w:r w:rsidRPr="00D805B4">
              <w:rPr>
                <w:rFonts w:asciiTheme="minorHAnsi" w:eastAsia="Calibri" w:hAnsiTheme="minorHAnsi" w:cstheme="minorHAnsi"/>
                <w:sz w:val="17"/>
                <w:szCs w:val="17"/>
              </w:rPr>
              <w:t xml:space="preserve"> was an opportunity for influence</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C81B1B6"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668B489D" w14:textId="703E89C9" w:rsidR="00FF201A" w:rsidRPr="00D805B4" w:rsidRDefault="00C75E6B" w:rsidP="00C75E6B">
            <w:pPr>
              <w:spacing w:after="0"/>
              <w:ind w:left="284" w:hanging="284"/>
              <w:rPr>
                <w:rFonts w:asciiTheme="minorHAnsi" w:hAnsiTheme="minorHAnsi" w:cstheme="minorHAnsi"/>
                <w:sz w:val="17"/>
                <w:szCs w:val="17"/>
              </w:rPr>
            </w:pPr>
            <w:r>
              <w:rPr>
                <w:rFonts w:asciiTheme="minorHAnsi" w:hAnsiTheme="minorHAnsi" w:cstheme="minorHAnsi"/>
                <w:sz w:val="17"/>
                <w:szCs w:val="17"/>
              </w:rPr>
              <w:t>2.</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Engagement occurred </w:t>
            </w:r>
            <w:r w:rsidR="00FF201A" w:rsidRPr="00D805B4">
              <w:rPr>
                <w:rFonts w:asciiTheme="minorHAnsi" w:hAnsiTheme="minorHAnsi" w:cstheme="minorHAnsi"/>
                <w:b/>
                <w:sz w:val="17"/>
                <w:szCs w:val="17"/>
              </w:rPr>
              <w:t>early enough</w:t>
            </w:r>
            <w:r w:rsidR="00FF201A" w:rsidRPr="00D805B4">
              <w:rPr>
                <w:rFonts w:asciiTheme="minorHAnsi" w:hAnsiTheme="minorHAnsi" w:cstheme="minorHAnsi"/>
                <w:sz w:val="17"/>
                <w:szCs w:val="17"/>
              </w:rPr>
              <w:t xml:space="preserve"> for </w:t>
            </w:r>
            <w:r w:rsidR="00FF201A" w:rsidRPr="00C75E6B">
              <w:rPr>
                <w:rFonts w:asciiTheme="minorHAnsi" w:eastAsia="Calibri" w:hAnsiTheme="minorHAnsi" w:cstheme="minorHAnsi"/>
                <w:sz w:val="17"/>
                <w:szCs w:val="17"/>
              </w:rPr>
              <w:t>feedback</w:t>
            </w:r>
            <w:r w:rsidR="00FF201A" w:rsidRPr="00D805B4">
              <w:rPr>
                <w:rFonts w:asciiTheme="minorHAnsi" w:hAnsiTheme="minorHAnsi" w:cstheme="minorHAnsi"/>
                <w:sz w:val="17"/>
                <w:szCs w:val="17"/>
              </w:rPr>
              <w:t xml:space="preserve"> to genuinely influence the planning policy, strategy or scheme</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86DA367"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 xml:space="preserve">Engaged when there was opportunity for input into scoping </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71225D43"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r>
      <w:tr w:rsidR="00A613B8" w:rsidRPr="00D805B4" w14:paraId="5CC6593D" w14:textId="77777777" w:rsidTr="007E56DE">
        <w:trPr>
          <w:cantSplit/>
          <w:trHeight w:val="690"/>
        </w:trPr>
        <w:tc>
          <w:tcPr>
            <w:tcW w:w="557" w:type="pct"/>
            <w:vMerge/>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7366CFD4" w14:textId="77777777" w:rsidR="00FF201A" w:rsidRPr="00D805B4" w:rsidRDefault="00FF201A" w:rsidP="00D805B4">
            <w:pPr>
              <w:spacing w:after="0"/>
              <w:rPr>
                <w:rFonts w:asciiTheme="minorHAnsi" w:hAnsiTheme="minorHAnsi" w:cstheme="minorHAnsi"/>
                <w:b/>
                <w:sz w:val="17"/>
                <w:szCs w:val="17"/>
              </w:rPr>
            </w:pP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4A3FDE11" w14:textId="77777777" w:rsidR="00FF201A" w:rsidRPr="00D805B4" w:rsidRDefault="00FF201A" w:rsidP="00C75E6B">
            <w:pPr>
              <w:pStyle w:val="Bullet1"/>
              <w:spacing w:after="0"/>
              <w:ind w:left="284" w:hanging="284"/>
              <w:rPr>
                <w:rFonts w:asciiTheme="minorHAnsi" w:eastAsia="Calibri" w:hAnsiTheme="minorHAnsi" w:cstheme="minorHAnsi"/>
                <w:b/>
                <w:sz w:val="17"/>
                <w:szCs w:val="17"/>
              </w:rPr>
            </w:pPr>
            <w:r w:rsidRPr="00D805B4">
              <w:rPr>
                <w:rFonts w:asciiTheme="minorHAnsi" w:eastAsia="Calibri" w:hAnsiTheme="minorHAnsi" w:cstheme="minorHAnsi"/>
                <w:sz w:val="17"/>
                <w:szCs w:val="17"/>
              </w:rPr>
              <w:t>Engagement contributed to the substance of a plan or resulted in changes to a draft</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F371B4E"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501F2CBE" w14:textId="6053B603" w:rsidR="00FF201A" w:rsidRPr="00D805B4" w:rsidRDefault="00C75E6B" w:rsidP="00C75E6B">
            <w:pPr>
              <w:spacing w:after="0"/>
              <w:ind w:left="284" w:hanging="284"/>
              <w:rPr>
                <w:rFonts w:asciiTheme="minorHAnsi" w:hAnsiTheme="minorHAnsi" w:cstheme="minorHAnsi"/>
                <w:sz w:val="17"/>
                <w:szCs w:val="17"/>
              </w:rPr>
            </w:pPr>
            <w:r>
              <w:rPr>
                <w:rFonts w:asciiTheme="minorHAnsi" w:eastAsia="Calibri" w:hAnsiTheme="minorHAnsi" w:cstheme="minorHAnsi"/>
                <w:sz w:val="17"/>
                <w:szCs w:val="17"/>
              </w:rPr>
              <w:t>3.</w:t>
            </w:r>
            <w:r>
              <w:rPr>
                <w:rFonts w:asciiTheme="minorHAnsi" w:eastAsia="Calibri" w:hAnsiTheme="minorHAnsi" w:cstheme="minorHAnsi"/>
                <w:sz w:val="17"/>
                <w:szCs w:val="17"/>
              </w:rPr>
              <w:tab/>
            </w:r>
            <w:r w:rsidR="00FF201A" w:rsidRPr="00C75E6B">
              <w:rPr>
                <w:rFonts w:asciiTheme="minorHAnsi" w:eastAsia="Calibri" w:hAnsiTheme="minorHAnsi" w:cstheme="minorHAnsi"/>
                <w:sz w:val="17"/>
                <w:szCs w:val="17"/>
              </w:rPr>
              <w:t>Engagement</w:t>
            </w:r>
            <w:r w:rsidR="00FF201A" w:rsidRPr="00D805B4">
              <w:rPr>
                <w:rFonts w:asciiTheme="minorHAnsi" w:hAnsiTheme="minorHAnsi" w:cstheme="minorHAnsi"/>
                <w:sz w:val="17"/>
                <w:szCs w:val="17"/>
              </w:rPr>
              <w:t xml:space="preserve"> </w:t>
            </w:r>
            <w:r w:rsidR="00FF201A" w:rsidRPr="00D805B4">
              <w:rPr>
                <w:rFonts w:asciiTheme="minorHAnsi" w:hAnsiTheme="minorHAnsi" w:cstheme="minorHAnsi"/>
                <w:b/>
                <w:sz w:val="17"/>
                <w:szCs w:val="17"/>
              </w:rPr>
              <w:t xml:space="preserve">contributed </w:t>
            </w:r>
            <w:r w:rsidR="00FF201A" w:rsidRPr="00D805B4">
              <w:rPr>
                <w:rFonts w:asciiTheme="minorHAnsi" w:hAnsiTheme="minorHAnsi" w:cstheme="minorHAnsi"/>
                <w:sz w:val="17"/>
                <w:szCs w:val="17"/>
              </w:rPr>
              <w:t xml:space="preserve">to the substance of the final plan </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570451B5" w14:textId="77777777" w:rsidR="00FF201A" w:rsidRPr="00D805B4" w:rsidRDefault="00FF201A" w:rsidP="00D805B4">
            <w:pPr>
              <w:spacing w:after="0"/>
              <w:rPr>
                <w:rFonts w:asciiTheme="minorHAnsi" w:hAnsiTheme="minorHAnsi" w:cstheme="minorHAnsi"/>
                <w:sz w:val="17"/>
                <w:szCs w:val="17"/>
              </w:rPr>
            </w:pP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5BBF810B"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r>
      <w:tr w:rsidR="00A613B8" w:rsidRPr="00D805B4" w14:paraId="4C946259" w14:textId="77777777" w:rsidTr="007E56DE">
        <w:trPr>
          <w:cantSplit/>
        </w:trPr>
        <w:tc>
          <w:tcPr>
            <w:tcW w:w="557" w:type="pct"/>
            <w:vMerge w:val="restar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405A559F"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Principle 2:</w:t>
            </w:r>
          </w:p>
          <w:p w14:paraId="64939425"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Engagement is inclusive and respectful</w:t>
            </w:r>
          </w:p>
        </w:tc>
        <w:tc>
          <w:tcPr>
            <w:tcW w:w="886" w:type="pct"/>
            <w:vMerge w:val="restar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0CA7320D"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D805B4">
              <w:rPr>
                <w:rFonts w:asciiTheme="minorHAnsi" w:eastAsia="Calibri" w:hAnsiTheme="minorHAnsi" w:cstheme="minorHAnsi"/>
                <w:sz w:val="17"/>
                <w:szCs w:val="17"/>
                <w:shd w:val="clear" w:color="auto" w:fill="FFFFFF"/>
              </w:rPr>
              <w:t>Affected and interested people had the opportunity to participate and be heard.</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537D1B3"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Community</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15E9F1BC" w14:textId="22D20DB6" w:rsidR="00FF201A" w:rsidRPr="00D805B4" w:rsidRDefault="00C75E6B" w:rsidP="00C75E6B">
            <w:pPr>
              <w:spacing w:after="0"/>
              <w:ind w:left="284" w:hanging="284"/>
              <w:rPr>
                <w:rFonts w:asciiTheme="minorHAnsi" w:hAnsiTheme="minorHAnsi" w:cstheme="minorHAnsi"/>
                <w:sz w:val="17"/>
                <w:szCs w:val="17"/>
              </w:rPr>
            </w:pPr>
            <w:r>
              <w:rPr>
                <w:rFonts w:asciiTheme="minorHAnsi" w:hAnsiTheme="minorHAnsi" w:cstheme="minorHAnsi"/>
                <w:sz w:val="17"/>
                <w:szCs w:val="17"/>
              </w:rPr>
              <w:t>4.</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I am </w:t>
            </w:r>
            <w:r w:rsidR="00FF201A" w:rsidRPr="00D805B4">
              <w:rPr>
                <w:rFonts w:asciiTheme="minorHAnsi" w:hAnsiTheme="minorHAnsi" w:cstheme="minorHAnsi"/>
                <w:b/>
                <w:sz w:val="17"/>
                <w:szCs w:val="17"/>
              </w:rPr>
              <w:t>confident my views were heard</w:t>
            </w:r>
            <w:r w:rsidR="00FF201A" w:rsidRPr="00D805B4">
              <w:rPr>
                <w:rFonts w:asciiTheme="minorHAnsi" w:hAnsiTheme="minorHAnsi" w:cstheme="minorHAnsi"/>
                <w:sz w:val="17"/>
                <w:szCs w:val="17"/>
              </w:rPr>
              <w:t xml:space="preserve"> during the engagement</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4AEB68A7"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Likert scale - strongly disagree to strongly agree</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441AA0B7"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Per cent from each response.</w:t>
            </w:r>
          </w:p>
        </w:tc>
      </w:tr>
      <w:tr w:rsidR="00A613B8" w:rsidRPr="00D805B4" w14:paraId="65457D63" w14:textId="77777777" w:rsidTr="007E56DE">
        <w:trPr>
          <w:cantSplit/>
        </w:trPr>
        <w:tc>
          <w:tcPr>
            <w:tcW w:w="557" w:type="pct"/>
            <w:vMerge/>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738DD050" w14:textId="77777777" w:rsidR="00FF201A" w:rsidRPr="00D805B4" w:rsidRDefault="00FF201A" w:rsidP="00D805B4">
            <w:pPr>
              <w:spacing w:after="0"/>
              <w:rPr>
                <w:rFonts w:asciiTheme="minorHAnsi" w:hAnsiTheme="minorHAnsi" w:cstheme="minorHAnsi"/>
                <w:b/>
                <w:sz w:val="17"/>
                <w:szCs w:val="17"/>
              </w:rPr>
            </w:pPr>
          </w:p>
        </w:tc>
        <w:tc>
          <w:tcPr>
            <w:tcW w:w="886" w:type="pct"/>
            <w:vMerge/>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227D810E" w14:textId="77777777"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43CCB075"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1E9A3F17" w14:textId="07210C01" w:rsidR="00FF201A" w:rsidRPr="00D805B4" w:rsidRDefault="00C75E6B" w:rsidP="00A613B8">
            <w:pPr>
              <w:spacing w:after="120"/>
              <w:ind w:left="284" w:hanging="284"/>
              <w:rPr>
                <w:rFonts w:asciiTheme="minorHAnsi" w:hAnsiTheme="minorHAnsi" w:cstheme="minorHAnsi"/>
                <w:sz w:val="17"/>
                <w:szCs w:val="17"/>
              </w:rPr>
            </w:pPr>
            <w:r>
              <w:rPr>
                <w:rFonts w:asciiTheme="minorHAnsi" w:eastAsia="Calibri" w:hAnsiTheme="minorHAnsi" w:cstheme="minorHAnsi"/>
                <w:sz w:val="17"/>
                <w:szCs w:val="17"/>
              </w:rPr>
              <w:t>5.</w:t>
            </w:r>
            <w:r>
              <w:rPr>
                <w:rFonts w:asciiTheme="minorHAnsi" w:eastAsia="Calibri" w:hAnsiTheme="minorHAnsi" w:cstheme="minorHAnsi"/>
                <w:sz w:val="17"/>
                <w:szCs w:val="17"/>
              </w:rPr>
              <w:tab/>
            </w:r>
            <w:r w:rsidR="00FF201A" w:rsidRPr="00C75E6B">
              <w:rPr>
                <w:rFonts w:asciiTheme="minorHAnsi" w:eastAsia="Calibri" w:hAnsiTheme="minorHAnsi" w:cstheme="minorHAnsi"/>
                <w:sz w:val="17"/>
                <w:szCs w:val="17"/>
              </w:rPr>
              <w:t>The</w:t>
            </w:r>
            <w:r w:rsidR="00FF201A" w:rsidRPr="00D805B4">
              <w:rPr>
                <w:rFonts w:asciiTheme="minorHAnsi" w:hAnsiTheme="minorHAnsi" w:cstheme="minorHAnsi"/>
                <w:sz w:val="17"/>
                <w:szCs w:val="17"/>
              </w:rPr>
              <w:t xml:space="preserve"> </w:t>
            </w:r>
            <w:r w:rsidR="00FF201A" w:rsidRPr="00D805B4">
              <w:rPr>
                <w:rFonts w:asciiTheme="minorHAnsi" w:hAnsiTheme="minorHAnsi" w:cstheme="minorHAnsi"/>
                <w:b/>
                <w:sz w:val="17"/>
                <w:szCs w:val="17"/>
              </w:rPr>
              <w:t>engagement reached</w:t>
            </w:r>
            <w:r w:rsidR="00FF201A" w:rsidRPr="00D805B4">
              <w:rPr>
                <w:rFonts w:asciiTheme="minorHAnsi" w:hAnsiTheme="minorHAnsi" w:cstheme="minorHAnsi"/>
                <w:sz w:val="17"/>
                <w:szCs w:val="17"/>
              </w:rPr>
              <w:t xml:space="preserve"> those identified as community of interest. </w:t>
            </w:r>
          </w:p>
          <w:p w14:paraId="3EC1DE11" w14:textId="77777777" w:rsidR="00FF201A" w:rsidRPr="00C75E6B" w:rsidRDefault="00FF201A" w:rsidP="00C75E6B">
            <w:pPr>
              <w:spacing w:after="0"/>
              <w:rPr>
                <w:rFonts w:asciiTheme="minorHAnsi" w:eastAsia="Calibri" w:hAnsiTheme="minorHAnsi" w:cstheme="minorHAnsi"/>
                <w:i/>
                <w:sz w:val="17"/>
                <w:szCs w:val="17"/>
              </w:rPr>
            </w:pPr>
            <w:r w:rsidRPr="00C75E6B">
              <w:rPr>
                <w:rFonts w:asciiTheme="minorHAnsi" w:eastAsia="Calibri" w:hAnsiTheme="minorHAnsi" w:cstheme="minorHAnsi"/>
                <w:i/>
                <w:sz w:val="17"/>
                <w:szCs w:val="17"/>
              </w:rPr>
              <w:t>Note: The Community of Interest are those Community groups identified in the stakeholder analysis in the engagement plan.</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2E711336" w14:textId="77777777" w:rsidR="00FF201A" w:rsidRPr="00C75E6B"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sz w:val="17"/>
                <w:szCs w:val="17"/>
              </w:rPr>
              <w:t>Repre</w:t>
            </w:r>
            <w:r w:rsidRPr="00C75E6B">
              <w:rPr>
                <w:rFonts w:asciiTheme="minorHAnsi" w:eastAsia="Calibri" w:hAnsiTheme="minorHAnsi" w:cstheme="minorHAnsi"/>
                <w:sz w:val="17"/>
                <w:szCs w:val="17"/>
                <w:shd w:val="clear" w:color="auto" w:fill="FFFFFF"/>
              </w:rPr>
              <w:t>sentatives from most community groups participated in the engagement</w:t>
            </w:r>
          </w:p>
          <w:p w14:paraId="42FABAB6" w14:textId="77777777" w:rsidR="00FF201A" w:rsidRPr="00C75E6B"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C75E6B">
              <w:rPr>
                <w:rFonts w:asciiTheme="minorHAnsi" w:eastAsia="Calibri" w:hAnsiTheme="minorHAnsi" w:cstheme="minorHAnsi"/>
                <w:sz w:val="17"/>
                <w:szCs w:val="17"/>
                <w:shd w:val="clear" w:color="auto" w:fill="FFFFFF"/>
              </w:rPr>
              <w:t>Representatives from some community groups participated in the engagement</w:t>
            </w:r>
          </w:p>
          <w:p w14:paraId="27D9A585"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C75E6B">
              <w:rPr>
                <w:rFonts w:asciiTheme="minorHAnsi" w:eastAsia="Calibri" w:hAnsiTheme="minorHAnsi" w:cstheme="minorHAnsi"/>
                <w:sz w:val="17"/>
                <w:szCs w:val="17"/>
                <w:shd w:val="clear" w:color="auto" w:fill="FFFFFF"/>
              </w:rPr>
              <w:t>There was little representation of the c</w:t>
            </w:r>
            <w:r w:rsidRPr="00D805B4">
              <w:rPr>
                <w:rFonts w:asciiTheme="minorHAnsi" w:eastAsia="Calibri" w:hAnsiTheme="minorHAnsi" w:cstheme="minorHAnsi"/>
                <w:sz w:val="17"/>
                <w:szCs w:val="17"/>
              </w:rPr>
              <w:t>ommunity groups in engagement.</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63AFAB24"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Provide chosen answer</w:t>
            </w:r>
          </w:p>
        </w:tc>
      </w:tr>
      <w:tr w:rsidR="00A613B8" w:rsidRPr="00D805B4" w14:paraId="673CB87A" w14:textId="77777777" w:rsidTr="007E56DE">
        <w:trPr>
          <w:cantSplit/>
        </w:trPr>
        <w:tc>
          <w:tcPr>
            <w:tcW w:w="557" w:type="pct"/>
            <w:vMerge w:val="restar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35E81BBA"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Principle 3:</w:t>
            </w:r>
          </w:p>
          <w:p w14:paraId="57CC3E5A" w14:textId="0A48D401"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Engagement is fit for purpose</w:t>
            </w:r>
          </w:p>
        </w:tc>
        <w:tc>
          <w:tcPr>
            <w:tcW w:w="886" w:type="pct"/>
            <w:vMerge w:val="restar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5180DF88" w14:textId="77777777"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sz w:val="17"/>
                <w:szCs w:val="17"/>
                <w:shd w:val="clear" w:color="auto" w:fill="FFFFFF"/>
              </w:rPr>
              <w:t>People were effectively engaged and satisfied with the process.</w:t>
            </w:r>
          </w:p>
          <w:p w14:paraId="580C4044" w14:textId="77777777"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sz w:val="17"/>
                <w:szCs w:val="17"/>
                <w:shd w:val="clear" w:color="auto" w:fill="FFFFFF"/>
              </w:rPr>
              <w:t>People were clear about the proposed change and how it would affect them.</w:t>
            </w:r>
          </w:p>
        </w:tc>
        <w:tc>
          <w:tcPr>
            <w:tcW w:w="558" w:type="pct"/>
            <w:vMerge w:val="restar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690A6511"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Community</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4ED41A63" w14:textId="4539D842" w:rsidR="00FF201A" w:rsidRPr="00D805B4" w:rsidRDefault="00C75E6B" w:rsidP="00A613B8">
            <w:pPr>
              <w:spacing w:after="120"/>
              <w:ind w:left="284" w:hanging="284"/>
              <w:rPr>
                <w:rFonts w:asciiTheme="minorHAnsi" w:hAnsiTheme="minorHAnsi" w:cstheme="minorHAnsi"/>
                <w:sz w:val="17"/>
                <w:szCs w:val="17"/>
              </w:rPr>
            </w:pPr>
            <w:r>
              <w:rPr>
                <w:rFonts w:asciiTheme="minorHAnsi" w:hAnsiTheme="minorHAnsi" w:cstheme="minorHAnsi"/>
                <w:sz w:val="17"/>
                <w:szCs w:val="17"/>
              </w:rPr>
              <w:t>6.</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I </w:t>
            </w:r>
            <w:r w:rsidR="00FF201A" w:rsidRPr="00C75E6B">
              <w:rPr>
                <w:rFonts w:asciiTheme="minorHAnsi" w:eastAsia="Calibri" w:hAnsiTheme="minorHAnsi" w:cstheme="minorHAnsi"/>
                <w:sz w:val="17"/>
                <w:szCs w:val="17"/>
              </w:rPr>
              <w:t>was</w:t>
            </w:r>
            <w:r w:rsidR="00FF201A" w:rsidRPr="00D805B4">
              <w:rPr>
                <w:rFonts w:asciiTheme="minorHAnsi" w:hAnsiTheme="minorHAnsi" w:cstheme="minorHAnsi"/>
                <w:sz w:val="17"/>
                <w:szCs w:val="17"/>
              </w:rPr>
              <w:t xml:space="preserve"> given </w:t>
            </w:r>
            <w:r w:rsidR="00FF201A" w:rsidRPr="00D805B4">
              <w:rPr>
                <w:rFonts w:asciiTheme="minorHAnsi" w:hAnsiTheme="minorHAnsi" w:cstheme="minorHAnsi"/>
                <w:b/>
                <w:sz w:val="17"/>
                <w:szCs w:val="17"/>
              </w:rPr>
              <w:t xml:space="preserve">sufficient information </w:t>
            </w:r>
            <w:r w:rsidR="00FF201A" w:rsidRPr="00D805B4">
              <w:rPr>
                <w:rFonts w:asciiTheme="minorHAnsi" w:hAnsiTheme="minorHAnsi" w:cstheme="minorHAnsi"/>
                <w:sz w:val="17"/>
                <w:szCs w:val="17"/>
              </w:rPr>
              <w:t>so that I could take an informed view.</w:t>
            </w:r>
          </w:p>
          <w:p w14:paraId="4F02E7CD" w14:textId="5F665DBE" w:rsidR="00FF201A" w:rsidRPr="00C75E6B" w:rsidRDefault="00FF201A" w:rsidP="00D805B4">
            <w:pPr>
              <w:spacing w:after="0"/>
              <w:rPr>
                <w:rFonts w:asciiTheme="minorHAnsi" w:eastAsia="Calibri" w:hAnsiTheme="minorHAnsi" w:cstheme="minorHAnsi"/>
                <w:i/>
                <w:sz w:val="17"/>
                <w:szCs w:val="17"/>
              </w:rPr>
            </w:pPr>
            <w:r w:rsidRPr="00D805B4">
              <w:rPr>
                <w:rFonts w:asciiTheme="minorHAnsi" w:eastAsia="Calibri" w:hAnsiTheme="minorHAnsi" w:cstheme="minorHAnsi"/>
                <w:i/>
                <w:sz w:val="17"/>
                <w:szCs w:val="17"/>
              </w:rPr>
              <w:t xml:space="preserve">Note: Sufficient information includes whether the information was understood </w:t>
            </w:r>
            <w:r w:rsidR="00620077" w:rsidRPr="00D805B4">
              <w:rPr>
                <w:rFonts w:asciiTheme="minorHAnsi" w:eastAsia="Calibri" w:hAnsiTheme="minorHAnsi" w:cstheme="minorHAnsi"/>
                <w:i/>
                <w:sz w:val="17"/>
                <w:szCs w:val="17"/>
              </w:rPr>
              <w:t>i.e.</w:t>
            </w:r>
            <w:r w:rsidRPr="00D805B4">
              <w:rPr>
                <w:rFonts w:asciiTheme="minorHAnsi" w:eastAsia="Calibri" w:hAnsiTheme="minorHAnsi" w:cstheme="minorHAnsi"/>
                <w:i/>
                <w:sz w:val="17"/>
                <w:szCs w:val="17"/>
              </w:rPr>
              <w:t xml:space="preserve"> in plain English language, another language, </w:t>
            </w:r>
            <w:r w:rsidR="00620077" w:rsidRPr="00D805B4">
              <w:rPr>
                <w:rFonts w:asciiTheme="minorHAnsi" w:eastAsia="Calibri" w:hAnsiTheme="minorHAnsi" w:cstheme="minorHAnsi"/>
                <w:i/>
                <w:sz w:val="17"/>
                <w:szCs w:val="17"/>
              </w:rPr>
              <w:t>and visuals</w:t>
            </w:r>
            <w:r w:rsidRPr="00D805B4">
              <w:rPr>
                <w:rFonts w:asciiTheme="minorHAnsi" w:eastAsia="Calibri" w:hAnsiTheme="minorHAnsi" w:cstheme="minorHAnsi"/>
                <w:i/>
                <w:sz w:val="17"/>
                <w:szCs w:val="17"/>
              </w:rPr>
              <w:t xml:space="preserve"> in addition to the extent of information.</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3D8390A5"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Likert scale - strongly disagree to strongly agree</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7B50D65D"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Per cent from each response.</w:t>
            </w:r>
          </w:p>
        </w:tc>
      </w:tr>
      <w:tr w:rsidR="00A613B8" w:rsidRPr="00D805B4" w14:paraId="11771F50" w14:textId="77777777" w:rsidTr="007E56DE">
        <w:trPr>
          <w:cantSplit/>
        </w:trPr>
        <w:tc>
          <w:tcPr>
            <w:tcW w:w="557" w:type="pct"/>
            <w:vMerge/>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1F7E028E" w14:textId="77777777" w:rsidR="00FF201A" w:rsidRPr="00D805B4" w:rsidRDefault="00FF201A" w:rsidP="00D805B4">
            <w:pPr>
              <w:spacing w:after="0"/>
              <w:rPr>
                <w:rFonts w:asciiTheme="minorHAnsi" w:hAnsiTheme="minorHAnsi" w:cstheme="minorHAnsi"/>
                <w:b/>
                <w:sz w:val="17"/>
                <w:szCs w:val="17"/>
              </w:rPr>
            </w:pPr>
          </w:p>
        </w:tc>
        <w:tc>
          <w:tcPr>
            <w:tcW w:w="886" w:type="pct"/>
            <w:vMerge/>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4034BA15" w14:textId="77777777" w:rsidR="00FF201A" w:rsidRPr="00D805B4" w:rsidRDefault="00FF201A" w:rsidP="00AA10CA">
            <w:pPr>
              <w:numPr>
                <w:ilvl w:val="0"/>
                <w:numId w:val="3"/>
              </w:numPr>
              <w:spacing w:after="0" w:line="240" w:lineRule="auto"/>
              <w:ind w:left="0" w:hanging="183"/>
              <w:contextualSpacing/>
              <w:rPr>
                <w:rFonts w:asciiTheme="minorHAnsi" w:eastAsia="Calibri" w:hAnsiTheme="minorHAnsi" w:cstheme="minorHAnsi"/>
                <w:sz w:val="17"/>
                <w:szCs w:val="17"/>
                <w:shd w:val="clear" w:color="auto" w:fill="FFFFFF"/>
                <w:lang w:eastAsia="en-AU"/>
              </w:rPr>
            </w:pPr>
          </w:p>
        </w:tc>
        <w:tc>
          <w:tcPr>
            <w:tcW w:w="558" w:type="pct"/>
            <w:vMerge/>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41D38FD2" w14:textId="77777777" w:rsidR="00FF201A" w:rsidRPr="00D805B4" w:rsidRDefault="00FF201A" w:rsidP="00D805B4">
            <w:pPr>
              <w:spacing w:after="0"/>
              <w:rPr>
                <w:rFonts w:asciiTheme="minorHAnsi" w:hAnsiTheme="minorHAnsi" w:cstheme="minorHAnsi"/>
                <w:sz w:val="17"/>
                <w:szCs w:val="17"/>
              </w:rPr>
            </w:pP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1DD24280" w14:textId="647E8852" w:rsidR="00FF201A" w:rsidRPr="00D805B4" w:rsidRDefault="00C75E6B" w:rsidP="00C75E6B">
            <w:pPr>
              <w:spacing w:after="0"/>
              <w:ind w:left="284" w:hanging="284"/>
              <w:rPr>
                <w:rFonts w:asciiTheme="minorHAnsi" w:hAnsiTheme="minorHAnsi" w:cstheme="minorHAnsi"/>
                <w:sz w:val="17"/>
                <w:szCs w:val="17"/>
              </w:rPr>
            </w:pPr>
            <w:r>
              <w:rPr>
                <w:rFonts w:asciiTheme="minorHAnsi" w:hAnsiTheme="minorHAnsi" w:cstheme="minorHAnsi"/>
                <w:sz w:val="17"/>
                <w:szCs w:val="17"/>
              </w:rPr>
              <w:t>7.</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I </w:t>
            </w:r>
            <w:r w:rsidR="00FF201A" w:rsidRPr="00C75E6B">
              <w:rPr>
                <w:rFonts w:asciiTheme="minorHAnsi" w:eastAsia="Calibri" w:hAnsiTheme="minorHAnsi" w:cstheme="minorHAnsi"/>
                <w:sz w:val="17"/>
                <w:szCs w:val="17"/>
              </w:rPr>
              <w:t>was</w:t>
            </w:r>
            <w:r w:rsidR="00FF201A" w:rsidRPr="00D805B4">
              <w:rPr>
                <w:rFonts w:asciiTheme="minorHAnsi" w:hAnsiTheme="minorHAnsi" w:cstheme="minorHAnsi"/>
                <w:sz w:val="17"/>
                <w:szCs w:val="17"/>
              </w:rPr>
              <w:t xml:space="preserve"> given an adequate opportunity to be heard </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3A1A6B0C" w14:textId="65408BDA"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Likert scale - strongly disagree to strongly agree</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228989C5"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Per cent from each response.</w:t>
            </w:r>
          </w:p>
        </w:tc>
      </w:tr>
      <w:tr w:rsidR="00A613B8" w:rsidRPr="00D805B4" w14:paraId="07368C2E" w14:textId="77777777" w:rsidTr="007E56DE">
        <w:trPr>
          <w:cantSplit/>
        </w:trPr>
        <w:tc>
          <w:tcPr>
            <w:tcW w:w="557" w:type="pct"/>
            <w:vMerge w:val="restar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21F90440"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Principle 4:</w:t>
            </w:r>
          </w:p>
          <w:p w14:paraId="6924C9F6"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Engagement is informed and transparent</w:t>
            </w: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4364E3D8" w14:textId="77777777" w:rsidR="00FF201A" w:rsidRPr="00C75E6B"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C75E6B">
              <w:rPr>
                <w:rFonts w:asciiTheme="minorHAnsi" w:eastAsia="Calibri" w:hAnsiTheme="minorHAnsi" w:cstheme="minorHAnsi"/>
                <w:sz w:val="17"/>
                <w:szCs w:val="17"/>
                <w:shd w:val="clear" w:color="auto" w:fill="FFFFFF"/>
              </w:rPr>
              <w:t>All</w:t>
            </w:r>
            <w:r w:rsidRPr="00D805B4">
              <w:rPr>
                <w:rFonts w:asciiTheme="minorHAnsi" w:eastAsia="Calibri" w:hAnsiTheme="minorHAnsi" w:cstheme="minorHAnsi"/>
                <w:sz w:val="17"/>
                <w:szCs w:val="17"/>
                <w:shd w:val="clear" w:color="auto" w:fill="FFFFFF"/>
              </w:rPr>
              <w:t xml:space="preserve"> </w:t>
            </w:r>
            <w:r w:rsidRPr="00C75E6B">
              <w:rPr>
                <w:rFonts w:asciiTheme="minorHAnsi" w:eastAsia="Calibri" w:hAnsiTheme="minorHAnsi" w:cstheme="minorHAnsi"/>
                <w:sz w:val="17"/>
                <w:szCs w:val="17"/>
                <w:shd w:val="clear" w:color="auto" w:fill="FFFFFF"/>
              </w:rPr>
              <w:t>relevant information was made available and people could access it.</w:t>
            </w:r>
          </w:p>
          <w:p w14:paraId="468F0BE6" w14:textId="59B01071"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C75E6B">
              <w:rPr>
                <w:rFonts w:asciiTheme="minorHAnsi" w:eastAsia="Calibri" w:hAnsiTheme="minorHAnsi" w:cstheme="minorHAnsi"/>
                <w:sz w:val="17"/>
                <w:szCs w:val="17"/>
                <w:shd w:val="clear" w:color="auto" w:fill="FFFFFF"/>
              </w:rPr>
              <w:t>People understood how their views were considered, the reasons for the outcome</w:t>
            </w:r>
            <w:r w:rsidRPr="00D805B4">
              <w:rPr>
                <w:rFonts w:asciiTheme="minorHAnsi" w:eastAsia="Calibri" w:hAnsiTheme="minorHAnsi" w:cstheme="minorHAnsi"/>
                <w:sz w:val="17"/>
                <w:szCs w:val="17"/>
                <w:shd w:val="clear" w:color="auto" w:fill="FFFFFF"/>
              </w:rPr>
              <w:t>s and the final decision that was made.</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78C8533D"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Community</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382E3F73" w14:textId="198A48F5" w:rsidR="00FF201A" w:rsidRPr="00D805B4" w:rsidRDefault="00C75E6B" w:rsidP="00C75E6B">
            <w:pPr>
              <w:spacing w:after="0"/>
              <w:ind w:left="284" w:hanging="284"/>
              <w:rPr>
                <w:rFonts w:asciiTheme="minorHAnsi" w:hAnsiTheme="minorHAnsi" w:cstheme="minorHAnsi"/>
                <w:sz w:val="17"/>
                <w:szCs w:val="17"/>
              </w:rPr>
            </w:pPr>
            <w:r>
              <w:rPr>
                <w:rFonts w:asciiTheme="minorHAnsi" w:hAnsiTheme="minorHAnsi" w:cstheme="minorHAnsi"/>
                <w:sz w:val="17"/>
                <w:szCs w:val="17"/>
              </w:rPr>
              <w:t>8.</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I </w:t>
            </w:r>
            <w:r w:rsidR="00FF201A" w:rsidRPr="00C75E6B">
              <w:rPr>
                <w:rFonts w:asciiTheme="minorHAnsi" w:eastAsia="Calibri" w:hAnsiTheme="minorHAnsi" w:cstheme="minorHAnsi"/>
                <w:sz w:val="17"/>
                <w:szCs w:val="17"/>
              </w:rPr>
              <w:t>felt</w:t>
            </w:r>
            <w:r w:rsidR="00FF201A" w:rsidRPr="00D805B4">
              <w:rPr>
                <w:rFonts w:asciiTheme="minorHAnsi" w:hAnsiTheme="minorHAnsi" w:cstheme="minorHAnsi"/>
                <w:sz w:val="17"/>
                <w:szCs w:val="17"/>
              </w:rPr>
              <w:t xml:space="preserve"> informed about why I was being asked for my view, and the way it would be considered.  </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6144F505"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Likert scale - strongly disagree to strongly agree</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2D789D48"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Per cent from each response.</w:t>
            </w:r>
          </w:p>
        </w:tc>
      </w:tr>
      <w:tr w:rsidR="00A613B8" w:rsidRPr="00D805B4" w14:paraId="2EA0303E" w14:textId="77777777" w:rsidTr="007E56DE">
        <w:trPr>
          <w:cantSplit/>
        </w:trPr>
        <w:tc>
          <w:tcPr>
            <w:tcW w:w="557" w:type="pct"/>
            <w:vMerge/>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52AC7CF4" w14:textId="77777777" w:rsidR="00FF201A" w:rsidRPr="00D805B4" w:rsidRDefault="00FF201A" w:rsidP="00D805B4">
            <w:pPr>
              <w:spacing w:after="0"/>
              <w:rPr>
                <w:rFonts w:asciiTheme="minorHAnsi" w:hAnsiTheme="minorHAnsi" w:cstheme="minorHAnsi"/>
                <w:b/>
                <w:sz w:val="17"/>
                <w:szCs w:val="17"/>
              </w:rPr>
            </w:pP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33C1A843" w14:textId="52739C30"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b/>
                <w:sz w:val="17"/>
                <w:szCs w:val="17"/>
              </w:rPr>
              <w:t>Engagement includes ‘closing the loop’</w:t>
            </w:r>
            <w:r w:rsidRPr="00D805B4">
              <w:rPr>
                <w:rFonts w:asciiTheme="minorHAnsi" w:eastAsia="Calibri" w:hAnsiTheme="minorHAnsi" w:cstheme="minorHAnsi"/>
                <w:b/>
                <w:sz w:val="17"/>
                <w:szCs w:val="17"/>
              </w:rPr>
              <w:br/>
            </w:r>
            <w:r w:rsidRPr="00D805B4">
              <w:rPr>
                <w:rFonts w:asciiTheme="minorHAnsi" w:eastAsia="Calibri" w:hAnsiTheme="minorHAnsi" w:cstheme="minorHAnsi"/>
                <w:sz w:val="17"/>
                <w:szCs w:val="17"/>
              </w:rPr>
              <w:t>Engagement included activities that ‘</w:t>
            </w:r>
            <w:r w:rsidRPr="00C75E6B">
              <w:rPr>
                <w:rFonts w:asciiTheme="minorHAnsi" w:eastAsia="Calibri" w:hAnsiTheme="minorHAnsi" w:cstheme="minorHAnsi"/>
                <w:sz w:val="17"/>
                <w:szCs w:val="17"/>
                <w:shd w:val="clear" w:color="auto" w:fill="FFFFFF"/>
              </w:rPr>
              <w:t>closed</w:t>
            </w:r>
            <w:r w:rsidRPr="00D805B4">
              <w:rPr>
                <w:rFonts w:asciiTheme="minorHAnsi" w:eastAsia="Calibri" w:hAnsiTheme="minorHAnsi" w:cstheme="minorHAnsi"/>
                <w:sz w:val="17"/>
                <w:szCs w:val="17"/>
              </w:rPr>
              <w:t xml:space="preserve"> the loop’ by providing feedback to participants/ community about outcomes of engagement.</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2760E80F"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4BB3597F" w14:textId="3BCDA28E" w:rsidR="00FF201A" w:rsidRPr="00D805B4" w:rsidRDefault="00A613B8" w:rsidP="00C75E6B">
            <w:pPr>
              <w:spacing w:after="0"/>
              <w:ind w:left="284" w:hanging="284"/>
              <w:rPr>
                <w:rFonts w:asciiTheme="minorHAnsi" w:hAnsiTheme="minorHAnsi" w:cstheme="minorHAnsi"/>
                <w:sz w:val="17"/>
                <w:szCs w:val="17"/>
              </w:rPr>
            </w:pPr>
            <w:r>
              <w:rPr>
                <w:rFonts w:asciiTheme="minorHAnsi" w:eastAsia="Calibri" w:hAnsiTheme="minorHAnsi" w:cstheme="minorHAnsi"/>
                <w:sz w:val="17"/>
                <w:szCs w:val="17"/>
              </w:rPr>
              <w:t>9.</w:t>
            </w:r>
            <w:r>
              <w:rPr>
                <w:rFonts w:asciiTheme="minorHAnsi" w:eastAsia="Calibri" w:hAnsiTheme="minorHAnsi" w:cstheme="minorHAnsi"/>
                <w:sz w:val="17"/>
                <w:szCs w:val="17"/>
              </w:rPr>
              <w:tab/>
            </w:r>
            <w:r w:rsidR="00FF201A" w:rsidRPr="00C75E6B">
              <w:rPr>
                <w:rFonts w:asciiTheme="minorHAnsi" w:eastAsia="Calibri" w:hAnsiTheme="minorHAnsi" w:cstheme="minorHAnsi"/>
                <w:sz w:val="17"/>
                <w:szCs w:val="17"/>
              </w:rPr>
              <w:t>Engagement</w:t>
            </w:r>
            <w:r w:rsidR="00FF201A" w:rsidRPr="00D805B4">
              <w:rPr>
                <w:rFonts w:asciiTheme="minorHAnsi" w:hAnsiTheme="minorHAnsi" w:cstheme="minorHAnsi"/>
                <w:sz w:val="17"/>
                <w:szCs w:val="17"/>
              </w:rPr>
              <w:t xml:space="preserve"> provided feedback to community about outcomes of engagement</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3A7D3301"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D805B4">
              <w:rPr>
                <w:rFonts w:asciiTheme="minorHAnsi" w:eastAsia="Calibri" w:hAnsiTheme="minorHAnsi" w:cstheme="minorHAnsi"/>
                <w:sz w:val="17"/>
                <w:szCs w:val="17"/>
              </w:rPr>
              <w:t>Formally (report or public forum)</w:t>
            </w:r>
          </w:p>
          <w:p w14:paraId="701A8D58"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C75E6B">
              <w:rPr>
                <w:rFonts w:asciiTheme="minorHAnsi" w:eastAsia="Calibri" w:hAnsiTheme="minorHAnsi" w:cstheme="minorHAnsi"/>
                <w:sz w:val="17"/>
                <w:szCs w:val="17"/>
                <w:shd w:val="clear" w:color="auto" w:fill="FFFFFF"/>
              </w:rPr>
              <w:t>Informally</w:t>
            </w:r>
            <w:r w:rsidRPr="00D805B4">
              <w:rPr>
                <w:rFonts w:asciiTheme="minorHAnsi" w:eastAsia="Calibri" w:hAnsiTheme="minorHAnsi" w:cstheme="minorHAnsi"/>
                <w:sz w:val="17"/>
                <w:szCs w:val="17"/>
              </w:rPr>
              <w:t xml:space="preserve"> (closing summaries)</w:t>
            </w:r>
          </w:p>
          <w:p w14:paraId="45AD5CF5"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No feedback provided</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26D403BD"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Provide chosen answer</w:t>
            </w:r>
          </w:p>
        </w:tc>
      </w:tr>
      <w:tr w:rsidR="00A613B8" w:rsidRPr="00D805B4" w14:paraId="23B0CD9C" w14:textId="77777777" w:rsidTr="007E56DE">
        <w:trPr>
          <w:cantSplit/>
        </w:trPr>
        <w:tc>
          <w:tcPr>
            <w:tcW w:w="557"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52679868"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Principle 5:</w:t>
            </w:r>
          </w:p>
          <w:p w14:paraId="6B4EBE79"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Engagement processes are reviewed and improved</w:t>
            </w:r>
          </w:p>
        </w:tc>
        <w:tc>
          <w:tcPr>
            <w:tcW w:w="886" w:type="pct"/>
            <w:tcBorders>
              <w:top w:val="single" w:sz="4" w:space="0" w:color="BCE4E5"/>
              <w:left w:val="single" w:sz="4" w:space="0" w:color="BCE4E5"/>
              <w:bottom w:val="single" w:sz="4" w:space="0" w:color="BCE4E5"/>
              <w:right w:val="single" w:sz="4" w:space="0" w:color="BCE4E5"/>
            </w:tcBorders>
            <w:shd w:val="clear" w:color="auto" w:fill="FFFFFF"/>
            <w:tcMar>
              <w:top w:w="85" w:type="dxa"/>
              <w:left w:w="85" w:type="dxa"/>
              <w:bottom w:w="85" w:type="dxa"/>
              <w:right w:w="85" w:type="dxa"/>
            </w:tcMar>
          </w:tcPr>
          <w:p w14:paraId="34DBB471" w14:textId="6B5B3D4E" w:rsidR="00FF201A" w:rsidRPr="00D805B4"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sz w:val="17"/>
                <w:szCs w:val="17"/>
                <w:shd w:val="clear" w:color="auto" w:fill="FFFFFF"/>
              </w:rPr>
              <w:t>The engagement was reviewed and improvements recommended.</w:t>
            </w:r>
          </w:p>
        </w:tc>
        <w:tc>
          <w:tcPr>
            <w:tcW w:w="558"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6BA6276B"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shd w:val="clear" w:color="auto" w:fill="D9D9D9" w:themeFill="background1" w:themeFillShade="D9"/>
            <w:tcMar>
              <w:top w:w="85" w:type="dxa"/>
              <w:left w:w="85" w:type="dxa"/>
              <w:bottom w:w="85" w:type="dxa"/>
              <w:right w:w="85" w:type="dxa"/>
            </w:tcMar>
          </w:tcPr>
          <w:p w14:paraId="604321F0" w14:textId="2BD3269F" w:rsidR="00FF201A" w:rsidRPr="00D805B4" w:rsidRDefault="00A613B8" w:rsidP="00C75E6B">
            <w:pPr>
              <w:spacing w:after="0"/>
              <w:ind w:left="284" w:hanging="284"/>
              <w:rPr>
                <w:rFonts w:asciiTheme="minorHAnsi" w:hAnsiTheme="minorHAnsi" w:cstheme="minorHAnsi"/>
                <w:sz w:val="17"/>
                <w:szCs w:val="17"/>
              </w:rPr>
            </w:pPr>
            <w:r>
              <w:rPr>
                <w:rFonts w:asciiTheme="minorHAnsi" w:hAnsiTheme="minorHAnsi" w:cstheme="minorHAnsi"/>
                <w:sz w:val="17"/>
                <w:szCs w:val="17"/>
              </w:rPr>
              <w:t>10.</w:t>
            </w:r>
            <w:r>
              <w:rPr>
                <w:rFonts w:asciiTheme="minorHAnsi" w:hAnsiTheme="minorHAnsi" w:cstheme="minorHAnsi"/>
                <w:sz w:val="17"/>
                <w:szCs w:val="17"/>
              </w:rPr>
              <w:tab/>
            </w:r>
            <w:r w:rsidR="00FF201A" w:rsidRPr="00D805B4">
              <w:rPr>
                <w:rFonts w:asciiTheme="minorHAnsi" w:hAnsiTheme="minorHAnsi" w:cstheme="minorHAnsi"/>
                <w:sz w:val="17"/>
                <w:szCs w:val="17"/>
              </w:rPr>
              <w:t xml:space="preserve">Engagement was reviewed throughout </w:t>
            </w:r>
            <w:r w:rsidR="00FF201A" w:rsidRPr="00C75E6B">
              <w:rPr>
                <w:rFonts w:asciiTheme="minorHAnsi" w:eastAsia="Calibri" w:hAnsiTheme="minorHAnsi" w:cstheme="minorHAnsi"/>
                <w:sz w:val="17"/>
                <w:szCs w:val="17"/>
              </w:rPr>
              <w:t>the</w:t>
            </w:r>
            <w:r w:rsidR="00FF201A" w:rsidRPr="00D805B4">
              <w:rPr>
                <w:rFonts w:asciiTheme="minorHAnsi" w:hAnsiTheme="minorHAnsi" w:cstheme="minorHAnsi"/>
                <w:sz w:val="17"/>
                <w:szCs w:val="17"/>
              </w:rPr>
              <w:t xml:space="preserve"> process and improvements put in place, or recommended for future engagement</w:t>
            </w:r>
          </w:p>
        </w:tc>
        <w:tc>
          <w:tcPr>
            <w:tcW w:w="925" w:type="pct"/>
            <w:tcBorders>
              <w:top w:val="single" w:sz="4" w:space="0" w:color="BCE4E5"/>
              <w:left w:val="single" w:sz="4" w:space="0" w:color="BCE4E5"/>
              <w:bottom w:val="single" w:sz="4" w:space="0" w:color="BCE4E5"/>
              <w:right w:val="single" w:sz="4" w:space="0" w:color="BCE4E5"/>
            </w:tcBorders>
            <w:shd w:val="clear" w:color="auto" w:fill="auto"/>
            <w:tcMar>
              <w:top w:w="85" w:type="dxa"/>
              <w:left w:w="85" w:type="dxa"/>
              <w:bottom w:w="85" w:type="dxa"/>
              <w:right w:w="85" w:type="dxa"/>
            </w:tcMar>
          </w:tcPr>
          <w:p w14:paraId="0A79EDF3" w14:textId="77777777" w:rsidR="00FF201A" w:rsidRPr="00C75E6B"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D805B4">
              <w:rPr>
                <w:rFonts w:asciiTheme="minorHAnsi" w:eastAsia="Calibri" w:hAnsiTheme="minorHAnsi" w:cstheme="minorHAnsi"/>
                <w:sz w:val="17"/>
                <w:szCs w:val="17"/>
              </w:rPr>
              <w:t>Revie</w:t>
            </w:r>
            <w:r w:rsidRPr="00C75E6B">
              <w:rPr>
                <w:rFonts w:asciiTheme="minorHAnsi" w:eastAsia="Calibri" w:hAnsiTheme="minorHAnsi" w:cstheme="minorHAnsi"/>
                <w:sz w:val="17"/>
                <w:szCs w:val="17"/>
                <w:shd w:val="clear" w:color="auto" w:fill="FFFFFF"/>
              </w:rPr>
              <w:t xml:space="preserve">wed and recommendations made </w:t>
            </w:r>
          </w:p>
          <w:p w14:paraId="02AA3D20" w14:textId="77777777" w:rsidR="00FF201A" w:rsidRPr="00C75E6B" w:rsidRDefault="00FF201A" w:rsidP="00C75E6B">
            <w:pPr>
              <w:pStyle w:val="Bullet1"/>
              <w:spacing w:after="0"/>
              <w:ind w:left="284" w:hanging="284"/>
              <w:rPr>
                <w:rFonts w:asciiTheme="minorHAnsi" w:eastAsia="Calibri" w:hAnsiTheme="minorHAnsi" w:cstheme="minorHAnsi"/>
                <w:sz w:val="17"/>
                <w:szCs w:val="17"/>
                <w:shd w:val="clear" w:color="auto" w:fill="FFFFFF"/>
              </w:rPr>
            </w:pPr>
            <w:r w:rsidRPr="00C75E6B">
              <w:rPr>
                <w:rFonts w:asciiTheme="minorHAnsi" w:eastAsia="Calibri" w:hAnsiTheme="minorHAnsi" w:cstheme="minorHAnsi"/>
                <w:sz w:val="17"/>
                <w:szCs w:val="17"/>
                <w:shd w:val="clear" w:color="auto" w:fill="FFFFFF"/>
              </w:rPr>
              <w:t>Reviewed but no system for making recommendations</w:t>
            </w:r>
          </w:p>
          <w:p w14:paraId="57F7B0CB"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C75E6B">
              <w:rPr>
                <w:rFonts w:asciiTheme="minorHAnsi" w:eastAsia="Calibri" w:hAnsiTheme="minorHAnsi" w:cstheme="minorHAnsi"/>
                <w:sz w:val="17"/>
                <w:szCs w:val="17"/>
                <w:shd w:val="clear" w:color="auto" w:fill="FFFFFF"/>
              </w:rPr>
              <w:t>Not review</w:t>
            </w:r>
            <w:r w:rsidRPr="00D805B4">
              <w:rPr>
                <w:rFonts w:asciiTheme="minorHAnsi" w:eastAsia="Calibri" w:hAnsiTheme="minorHAnsi" w:cstheme="minorHAnsi"/>
                <w:sz w:val="17"/>
                <w:szCs w:val="17"/>
              </w:rPr>
              <w:t>ed</w:t>
            </w:r>
          </w:p>
        </w:tc>
        <w:tc>
          <w:tcPr>
            <w:tcW w:w="863"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5446301E"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Provide chosen answer</w:t>
            </w:r>
          </w:p>
        </w:tc>
      </w:tr>
      <w:tr w:rsidR="00A613B8" w:rsidRPr="00D805B4" w14:paraId="7C390AA5" w14:textId="77777777" w:rsidTr="007E56DE">
        <w:trPr>
          <w:cantSplit/>
        </w:trPr>
        <w:tc>
          <w:tcPr>
            <w:tcW w:w="557"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50CCA3ED" w14:textId="77777777" w:rsidR="00FF201A" w:rsidRPr="00D805B4" w:rsidRDefault="00FF201A" w:rsidP="00D805B4">
            <w:pPr>
              <w:spacing w:after="0"/>
              <w:rPr>
                <w:rFonts w:asciiTheme="minorHAnsi" w:hAnsiTheme="minorHAnsi" w:cstheme="minorHAnsi"/>
                <w:b/>
                <w:sz w:val="17"/>
                <w:szCs w:val="17"/>
              </w:rPr>
            </w:pPr>
            <w:r w:rsidRPr="00D805B4">
              <w:rPr>
                <w:rFonts w:asciiTheme="minorHAnsi" w:hAnsiTheme="minorHAnsi" w:cstheme="minorHAnsi"/>
                <w:b/>
                <w:sz w:val="17"/>
                <w:szCs w:val="17"/>
              </w:rPr>
              <w:t>Charter is valued and useful</w:t>
            </w:r>
          </w:p>
        </w:tc>
        <w:tc>
          <w:tcPr>
            <w:tcW w:w="886"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55B99529" w14:textId="77777777" w:rsidR="00FF201A" w:rsidRPr="00D805B4" w:rsidRDefault="00FF201A" w:rsidP="00C75E6B">
            <w:pPr>
              <w:pStyle w:val="Bullet1"/>
              <w:spacing w:after="0"/>
              <w:ind w:left="284" w:hanging="284"/>
              <w:rPr>
                <w:rFonts w:asciiTheme="minorHAnsi" w:eastAsia="Calibri" w:hAnsiTheme="minorHAnsi" w:cstheme="minorHAnsi"/>
                <w:sz w:val="17"/>
                <w:szCs w:val="17"/>
              </w:rPr>
            </w:pPr>
            <w:r w:rsidRPr="00C75E6B">
              <w:rPr>
                <w:rFonts w:asciiTheme="minorHAnsi" w:eastAsia="Calibri" w:hAnsiTheme="minorHAnsi" w:cstheme="minorHAnsi"/>
                <w:sz w:val="17"/>
                <w:szCs w:val="17"/>
                <w:shd w:val="clear" w:color="auto" w:fill="FFFFFF"/>
              </w:rPr>
              <w:t>Engagement</w:t>
            </w:r>
            <w:r w:rsidRPr="00D805B4">
              <w:rPr>
                <w:rFonts w:asciiTheme="minorHAnsi" w:eastAsia="Calibri" w:hAnsiTheme="minorHAnsi" w:cstheme="minorHAnsi"/>
                <w:sz w:val="17"/>
                <w:szCs w:val="17"/>
              </w:rPr>
              <w:t xml:space="preserve"> is facilitated and valued by planners </w:t>
            </w:r>
          </w:p>
        </w:tc>
        <w:tc>
          <w:tcPr>
            <w:tcW w:w="558"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4B9C2C79" w14:textId="77777777" w:rsidR="00FF201A" w:rsidRPr="00D805B4" w:rsidRDefault="00FF201A" w:rsidP="00D805B4">
            <w:pPr>
              <w:spacing w:after="0"/>
              <w:rPr>
                <w:rFonts w:asciiTheme="minorHAnsi" w:hAnsiTheme="minorHAnsi" w:cstheme="minorHAnsi"/>
                <w:sz w:val="17"/>
                <w:szCs w:val="17"/>
              </w:rPr>
            </w:pPr>
            <w:r w:rsidRPr="00D805B4">
              <w:rPr>
                <w:rFonts w:asciiTheme="minorHAnsi" w:hAnsiTheme="minorHAnsi" w:cstheme="minorHAnsi"/>
                <w:sz w:val="17"/>
                <w:szCs w:val="17"/>
              </w:rPr>
              <w:t>Project Manager or equivalent</w:t>
            </w:r>
          </w:p>
        </w:tc>
        <w:tc>
          <w:tcPr>
            <w:tcW w:w="1211" w:type="pct"/>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4162EAFC" w14:textId="77777777" w:rsidR="00FF201A" w:rsidRPr="00D805B4" w:rsidRDefault="00FF201A" w:rsidP="00A613B8">
            <w:pPr>
              <w:spacing w:after="120"/>
              <w:rPr>
                <w:rFonts w:asciiTheme="minorHAnsi" w:eastAsia="Calibri" w:hAnsiTheme="minorHAnsi" w:cstheme="minorHAnsi"/>
                <w:sz w:val="17"/>
                <w:szCs w:val="17"/>
              </w:rPr>
            </w:pPr>
            <w:r w:rsidRPr="00D805B4">
              <w:rPr>
                <w:rFonts w:asciiTheme="minorHAnsi" w:eastAsia="Calibri" w:hAnsiTheme="minorHAnsi" w:cstheme="minorHAnsi"/>
                <w:sz w:val="17"/>
                <w:szCs w:val="17"/>
              </w:rPr>
              <w:t xml:space="preserve">Identify </w:t>
            </w:r>
            <w:r w:rsidRPr="00D805B4">
              <w:rPr>
                <w:rFonts w:asciiTheme="minorHAnsi" w:eastAsia="Calibri" w:hAnsiTheme="minorHAnsi" w:cstheme="minorHAnsi"/>
                <w:b/>
                <w:sz w:val="17"/>
                <w:szCs w:val="17"/>
              </w:rPr>
              <w:t>key strength</w:t>
            </w:r>
            <w:r w:rsidRPr="00D805B4">
              <w:rPr>
                <w:rFonts w:asciiTheme="minorHAnsi" w:eastAsia="Calibri" w:hAnsiTheme="minorHAnsi" w:cstheme="minorHAnsi"/>
                <w:sz w:val="17"/>
                <w:szCs w:val="17"/>
              </w:rPr>
              <w:t xml:space="preserve"> of the Charter and Guide</w:t>
            </w:r>
          </w:p>
          <w:p w14:paraId="71A5FCBD" w14:textId="77777777"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 xml:space="preserve">Identify </w:t>
            </w:r>
            <w:r w:rsidRPr="00D805B4">
              <w:rPr>
                <w:rFonts w:asciiTheme="minorHAnsi" w:eastAsia="Calibri" w:hAnsiTheme="minorHAnsi" w:cstheme="minorHAnsi"/>
                <w:b/>
                <w:sz w:val="17"/>
                <w:szCs w:val="17"/>
              </w:rPr>
              <w:t>key challenge</w:t>
            </w:r>
            <w:r w:rsidRPr="00D805B4">
              <w:rPr>
                <w:rFonts w:asciiTheme="minorHAnsi" w:eastAsia="Calibri" w:hAnsiTheme="minorHAnsi" w:cstheme="minorHAnsi"/>
                <w:sz w:val="17"/>
                <w:szCs w:val="17"/>
              </w:rPr>
              <w:t xml:space="preserve"> of the charter and Guide </w:t>
            </w:r>
          </w:p>
        </w:tc>
        <w:tc>
          <w:tcPr>
            <w:tcW w:w="1788" w:type="pct"/>
            <w:gridSpan w:val="2"/>
            <w:tcBorders>
              <w:top w:val="single" w:sz="4" w:space="0" w:color="BCE4E5"/>
              <w:left w:val="single" w:sz="4" w:space="0" w:color="BCE4E5"/>
              <w:bottom w:val="single" w:sz="4" w:space="0" w:color="BCE4E5"/>
              <w:right w:val="single" w:sz="4" w:space="0" w:color="BCE4E5"/>
            </w:tcBorders>
            <w:tcMar>
              <w:top w:w="85" w:type="dxa"/>
              <w:left w:w="85" w:type="dxa"/>
              <w:bottom w:w="85" w:type="dxa"/>
              <w:right w:w="85" w:type="dxa"/>
            </w:tcMar>
          </w:tcPr>
          <w:p w14:paraId="70515BBB" w14:textId="509CF894" w:rsidR="00FF201A" w:rsidRPr="00D805B4" w:rsidRDefault="00FF201A" w:rsidP="00D805B4">
            <w:pPr>
              <w:spacing w:after="0"/>
              <w:rPr>
                <w:rFonts w:asciiTheme="minorHAnsi" w:eastAsia="Calibri" w:hAnsiTheme="minorHAnsi" w:cstheme="minorHAnsi"/>
                <w:sz w:val="17"/>
                <w:szCs w:val="17"/>
              </w:rPr>
            </w:pPr>
            <w:r w:rsidRPr="00D805B4">
              <w:rPr>
                <w:rFonts w:asciiTheme="minorHAnsi" w:eastAsia="Calibri" w:hAnsiTheme="minorHAnsi" w:cstheme="minorHAnsi"/>
                <w:sz w:val="17"/>
                <w:szCs w:val="17"/>
              </w:rPr>
              <w:t>General Comments</w:t>
            </w:r>
          </w:p>
        </w:tc>
      </w:tr>
    </w:tbl>
    <w:p w14:paraId="77E345FF" w14:textId="77777777" w:rsidR="00FF201A" w:rsidRDefault="00FF201A" w:rsidP="00FF201A"/>
    <w:p w14:paraId="32D6594A" w14:textId="77777777" w:rsidR="00FF201A" w:rsidRDefault="00FF201A" w:rsidP="00FF201A">
      <w:pPr>
        <w:sectPr w:rsidR="00FF201A" w:rsidSect="00FF201A">
          <w:headerReference w:type="default" r:id="rId12"/>
          <w:pgSz w:w="16840" w:h="11900" w:orient="landscape" w:code="9"/>
          <w:pgMar w:top="1134" w:right="1418" w:bottom="1134" w:left="1418" w:header="851" w:footer="567" w:gutter="0"/>
          <w:cols w:space="708"/>
          <w:docGrid w:linePitch="360"/>
        </w:sectPr>
      </w:pPr>
    </w:p>
    <w:p w14:paraId="136062F1" w14:textId="204A5574" w:rsidR="00FF201A" w:rsidRPr="00840E45" w:rsidRDefault="00FF201A" w:rsidP="007E56DE">
      <w:pPr>
        <w:pStyle w:val="Heading2"/>
      </w:pPr>
      <w:r w:rsidRPr="00840E45">
        <w:lastRenderedPageBreak/>
        <w:t>Appendix 1</w:t>
      </w:r>
      <w:r w:rsidR="00A613B8">
        <w:t xml:space="preserve"> - </w:t>
      </w:r>
      <w:r w:rsidRPr="00840E45">
        <w:t>Example community evaluation survey to meet minimum performance indicators</w:t>
      </w:r>
    </w:p>
    <w:p w14:paraId="73C07CC8" w14:textId="7F006C5A" w:rsidR="00FF201A" w:rsidRPr="00840E45" w:rsidRDefault="00FF201A" w:rsidP="00A613B8">
      <w:r w:rsidRPr="00840E45">
        <w:t xml:space="preserve">This survey can be completed by those participating in an engagement activity or at the conclusion of the </w:t>
      </w:r>
      <w:r w:rsidR="005642DB">
        <w:t xml:space="preserve">entire </w:t>
      </w:r>
      <w:r w:rsidRPr="00840E45">
        <w:t xml:space="preserve">engagement process. </w:t>
      </w:r>
    </w:p>
    <w:p w14:paraId="3A7FFE91" w14:textId="131BBAFD" w:rsidR="00FF201A" w:rsidRPr="00840E45" w:rsidRDefault="005642DB" w:rsidP="005642DB">
      <w:r w:rsidRPr="00840E45">
        <w:t xml:space="preserve">It </w:t>
      </w:r>
      <w:r>
        <w:t>may</w:t>
      </w:r>
      <w:r w:rsidRPr="00840E45">
        <w:t xml:space="preserve"> be c</w:t>
      </w:r>
      <w:r>
        <w:t>ompleted online or in hard copy</w:t>
      </w:r>
      <w:r w:rsidR="00FF201A" w:rsidRPr="00840E45">
        <w:t xml:space="preserve">. It could be handed out at events, emailed to attendees or those who submit submissions </w:t>
      </w:r>
      <w:r w:rsidR="00FE14DA">
        <w:t>or</w:t>
      </w:r>
      <w:r w:rsidR="00FF201A" w:rsidRPr="00840E45">
        <w:t xml:space="preserve"> provided on a website. It could also be added to existing templates for evaluations.</w:t>
      </w:r>
    </w:p>
    <w:p w14:paraId="04FAEAAB" w14:textId="3DFDC4FC" w:rsidR="00FF201A" w:rsidRPr="00C66638" w:rsidRDefault="00FF201A" w:rsidP="00FF201A">
      <w:pPr>
        <w:spacing w:before="120" w:after="0"/>
        <w:rPr>
          <w:rFonts w:eastAsia="Calibri" w:cstheme="minorHAnsi"/>
        </w:rPr>
      </w:pPr>
      <w:r w:rsidRPr="00C66638">
        <w:rPr>
          <w:rFonts w:eastAsia="Calibri" w:cstheme="minorHAnsi"/>
          <w:b/>
        </w:rPr>
        <w:t>Activity:</w:t>
      </w:r>
      <w:r w:rsidRPr="00C66638">
        <w:rPr>
          <w:rFonts w:eastAsia="Calibri" w:cstheme="minorHAnsi"/>
        </w:rPr>
        <w:t xml:space="preserve"> e</w:t>
      </w:r>
      <w:r w:rsidR="00FE14DA" w:rsidRPr="00C66638">
        <w:rPr>
          <w:rFonts w:eastAsia="Calibri" w:cstheme="minorHAnsi"/>
        </w:rPr>
        <w:t>.</w:t>
      </w:r>
      <w:r w:rsidRPr="00C66638">
        <w:rPr>
          <w:rFonts w:eastAsia="Calibri" w:cstheme="minorHAnsi"/>
        </w:rPr>
        <w:t>g</w:t>
      </w:r>
      <w:r w:rsidR="00FE14DA" w:rsidRPr="00C66638">
        <w:rPr>
          <w:rFonts w:eastAsia="Calibri" w:cstheme="minorHAnsi"/>
        </w:rPr>
        <w:t>.</w:t>
      </w:r>
      <w:r w:rsidRPr="00C66638">
        <w:rPr>
          <w:rFonts w:eastAsia="Calibri" w:cstheme="minorHAnsi"/>
        </w:rPr>
        <w:t xml:space="preserve"> stakeholder workshop, submission, open day</w:t>
      </w:r>
    </w:p>
    <w:p w14:paraId="29094CC2" w14:textId="77777777" w:rsidR="00FF201A" w:rsidRPr="00C66638" w:rsidRDefault="00FF201A" w:rsidP="00FF201A">
      <w:pPr>
        <w:spacing w:before="120" w:after="0"/>
        <w:rPr>
          <w:rFonts w:eastAsia="Calibri" w:cstheme="minorHAnsi"/>
          <w:b/>
        </w:rPr>
      </w:pPr>
      <w:r w:rsidRPr="00C66638">
        <w:rPr>
          <w:rFonts w:eastAsia="Calibri" w:cstheme="minorHAnsi"/>
          <w:b/>
        </w:rPr>
        <w:t xml:space="preserve">Date: </w:t>
      </w:r>
    </w:p>
    <w:p w14:paraId="64D26F83" w14:textId="7527211B" w:rsidR="00FF201A" w:rsidRPr="00840E45" w:rsidRDefault="00FF201A" w:rsidP="00FF201A">
      <w:pPr>
        <w:spacing w:before="120" w:after="0"/>
        <w:rPr>
          <w:rFonts w:eastAsia="Calibri" w:cstheme="minorHAnsi"/>
        </w:rPr>
      </w:pPr>
      <w:r w:rsidRPr="00C66638">
        <w:rPr>
          <w:rFonts w:eastAsia="Calibri" w:cstheme="minorHAnsi"/>
          <w:b/>
        </w:rPr>
        <w:t xml:space="preserve">I am a: </w:t>
      </w:r>
      <w:r w:rsidR="00FE14DA" w:rsidRPr="00C66638">
        <w:rPr>
          <w:rFonts w:eastAsia="Calibri" w:cstheme="minorHAnsi"/>
        </w:rPr>
        <w:t>r</w:t>
      </w:r>
      <w:r w:rsidRPr="00C66638">
        <w:rPr>
          <w:rFonts w:eastAsia="Calibri" w:cstheme="minorHAnsi"/>
        </w:rPr>
        <w:t>esident, stakeholder, etc</w:t>
      </w:r>
      <w:r w:rsidR="00620077">
        <w:rPr>
          <w:rFonts w:eastAsia="Calibri" w:cstheme="minorHAnsi"/>
        </w:rPr>
        <w:t>.</w:t>
      </w:r>
    </w:p>
    <w:p w14:paraId="780CE7E7" w14:textId="20C4C651" w:rsidR="00FF201A" w:rsidRPr="00286AF1" w:rsidRDefault="00FF201A" w:rsidP="009F404D">
      <w:pPr>
        <w:spacing w:before="360" w:after="0"/>
        <w:rPr>
          <w:rFonts w:eastAsia="Calibri" w:cstheme="minorHAnsi"/>
          <w:b/>
          <w:color w:val="6B6B6B"/>
        </w:rPr>
      </w:pPr>
      <w:r w:rsidRPr="00286AF1">
        <w:rPr>
          <w:rFonts w:eastAsia="Calibri" w:cstheme="minorHAnsi"/>
          <w:b/>
          <w:color w:val="6B6B6B"/>
        </w:rPr>
        <w:t>Please indicate the extent to which you agree or disagre</w:t>
      </w:r>
      <w:r w:rsidR="009F404D" w:rsidRPr="00286AF1">
        <w:rPr>
          <w:rFonts w:eastAsia="Calibri" w:cstheme="minorHAnsi"/>
          <w:b/>
          <w:color w:val="6B6B6B"/>
        </w:rPr>
        <w:t>e with the following statements:</w:t>
      </w:r>
    </w:p>
    <w:p w14:paraId="222977AA" w14:textId="77777777" w:rsidR="00FF201A" w:rsidRPr="00286AF1" w:rsidRDefault="00FF201A" w:rsidP="009F404D">
      <w:pPr>
        <w:spacing w:before="120" w:after="240"/>
        <w:rPr>
          <w:rFonts w:eastAsia="Calibri" w:cstheme="minorHAnsi"/>
          <w:b/>
          <w:color w:val="6B6B6B"/>
        </w:rPr>
      </w:pPr>
      <w:r w:rsidRPr="00286AF1">
        <w:rPr>
          <w:rFonts w:eastAsia="Calibri" w:cstheme="minorHAnsi"/>
          <w:b/>
          <w:color w:val="6B6B6B"/>
        </w:rPr>
        <w:t>(1 = strongly disagree and 5 = strongly agree)</w:t>
      </w:r>
    </w:p>
    <w:tbl>
      <w:tblPr>
        <w:tblStyle w:val="GridTable1Light-Accent1"/>
        <w:tblW w:w="5154"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ayout w:type="fixed"/>
        <w:tblLook w:val="04A0" w:firstRow="1" w:lastRow="0" w:firstColumn="1" w:lastColumn="0" w:noHBand="0" w:noVBand="1"/>
      </w:tblPr>
      <w:tblGrid>
        <w:gridCol w:w="331"/>
        <w:gridCol w:w="4482"/>
        <w:gridCol w:w="1022"/>
        <w:gridCol w:w="1022"/>
        <w:gridCol w:w="1022"/>
        <w:gridCol w:w="1022"/>
        <w:gridCol w:w="1024"/>
      </w:tblGrid>
      <w:tr w:rsidR="00286AF1" w:rsidRPr="00286AF1" w14:paraId="4C355BDF" w14:textId="77777777" w:rsidTr="00286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Borders>
              <w:bottom w:val="none" w:sz="0" w:space="0" w:color="auto"/>
            </w:tcBorders>
            <w:shd w:val="clear" w:color="auto" w:fill="BCE4E5"/>
            <w:tcMar>
              <w:top w:w="85" w:type="dxa"/>
              <w:bottom w:w="85" w:type="dxa"/>
            </w:tcMar>
          </w:tcPr>
          <w:p w14:paraId="2BE07A38" w14:textId="77777777" w:rsidR="00FF201A" w:rsidRPr="00286AF1" w:rsidRDefault="00FF201A" w:rsidP="00507237">
            <w:pPr>
              <w:spacing w:after="0"/>
              <w:jc w:val="center"/>
              <w:rPr>
                <w:rFonts w:eastAsia="Calibri" w:cstheme="minorHAnsi"/>
                <w:color w:val="000000" w:themeColor="text1"/>
                <w:szCs w:val="18"/>
              </w:rPr>
            </w:pPr>
          </w:p>
        </w:tc>
        <w:tc>
          <w:tcPr>
            <w:tcW w:w="2258" w:type="pct"/>
            <w:tcBorders>
              <w:bottom w:val="none" w:sz="0" w:space="0" w:color="auto"/>
            </w:tcBorders>
            <w:shd w:val="clear" w:color="auto" w:fill="BCE4E5"/>
            <w:tcMar>
              <w:top w:w="85" w:type="dxa"/>
              <w:bottom w:w="85" w:type="dxa"/>
            </w:tcMar>
          </w:tcPr>
          <w:p w14:paraId="5DBD786E" w14:textId="77777777" w:rsidR="00FF201A" w:rsidRPr="00286AF1" w:rsidRDefault="00FF201A" w:rsidP="00507237">
            <w:pPr>
              <w:spacing w:after="0"/>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szCs w:val="18"/>
              </w:rPr>
            </w:pPr>
            <w:r w:rsidRPr="00286AF1">
              <w:rPr>
                <w:rFonts w:eastAsia="Calibri" w:cstheme="minorHAnsi"/>
                <w:b w:val="0"/>
                <w:color w:val="000000" w:themeColor="text1"/>
                <w:szCs w:val="18"/>
              </w:rPr>
              <w:t>Evaluation statement</w:t>
            </w:r>
          </w:p>
        </w:tc>
        <w:tc>
          <w:tcPr>
            <w:tcW w:w="515" w:type="pct"/>
            <w:tcBorders>
              <w:bottom w:val="none" w:sz="0" w:space="0" w:color="auto"/>
            </w:tcBorders>
            <w:shd w:val="clear" w:color="auto" w:fill="BCE4E5"/>
            <w:tcMar>
              <w:top w:w="85" w:type="dxa"/>
              <w:bottom w:w="85" w:type="dxa"/>
            </w:tcMar>
          </w:tcPr>
          <w:p w14:paraId="48C1F5BE" w14:textId="77777777" w:rsidR="00FF201A" w:rsidRPr="00286AF1" w:rsidRDefault="00FF201A" w:rsidP="00507237">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286AF1">
              <w:rPr>
                <w:rFonts w:eastAsia="Calibri" w:cstheme="minorHAnsi"/>
                <w:b w:val="0"/>
                <w:color w:val="000000" w:themeColor="text1"/>
              </w:rPr>
              <w:t>Strongly disagree</w:t>
            </w:r>
          </w:p>
        </w:tc>
        <w:tc>
          <w:tcPr>
            <w:tcW w:w="515" w:type="pct"/>
            <w:tcBorders>
              <w:bottom w:val="none" w:sz="0" w:space="0" w:color="auto"/>
            </w:tcBorders>
            <w:shd w:val="clear" w:color="auto" w:fill="BCE4E5"/>
            <w:tcMar>
              <w:top w:w="85" w:type="dxa"/>
              <w:bottom w:w="85" w:type="dxa"/>
            </w:tcMar>
          </w:tcPr>
          <w:p w14:paraId="53FD556F" w14:textId="77777777" w:rsidR="00FF201A" w:rsidRPr="00286AF1" w:rsidRDefault="00FF201A" w:rsidP="00507237">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286AF1">
              <w:rPr>
                <w:rFonts w:eastAsia="Calibri" w:cstheme="minorHAnsi"/>
                <w:b w:val="0"/>
                <w:color w:val="000000" w:themeColor="text1"/>
              </w:rPr>
              <w:t>Disagree</w:t>
            </w:r>
          </w:p>
        </w:tc>
        <w:tc>
          <w:tcPr>
            <w:tcW w:w="515" w:type="pct"/>
            <w:tcBorders>
              <w:bottom w:val="none" w:sz="0" w:space="0" w:color="auto"/>
            </w:tcBorders>
            <w:shd w:val="clear" w:color="auto" w:fill="BCE4E5"/>
            <w:tcMar>
              <w:top w:w="85" w:type="dxa"/>
              <w:bottom w:w="85" w:type="dxa"/>
            </w:tcMar>
          </w:tcPr>
          <w:p w14:paraId="38C3743E" w14:textId="77777777" w:rsidR="00FF201A" w:rsidRPr="00286AF1" w:rsidRDefault="00FF201A" w:rsidP="00507237">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286AF1">
              <w:rPr>
                <w:rFonts w:eastAsia="Calibri" w:cstheme="minorHAnsi"/>
                <w:b w:val="0"/>
                <w:color w:val="000000" w:themeColor="text1"/>
              </w:rPr>
              <w:t>Not sure</w:t>
            </w:r>
          </w:p>
        </w:tc>
        <w:tc>
          <w:tcPr>
            <w:tcW w:w="515" w:type="pct"/>
            <w:tcBorders>
              <w:bottom w:val="none" w:sz="0" w:space="0" w:color="auto"/>
            </w:tcBorders>
            <w:shd w:val="clear" w:color="auto" w:fill="BCE4E5"/>
            <w:tcMar>
              <w:top w:w="85" w:type="dxa"/>
              <w:bottom w:w="85" w:type="dxa"/>
            </w:tcMar>
          </w:tcPr>
          <w:p w14:paraId="3D4F3E19" w14:textId="77777777" w:rsidR="00FF201A" w:rsidRPr="00286AF1" w:rsidRDefault="00FF201A" w:rsidP="00507237">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286AF1">
              <w:rPr>
                <w:rFonts w:eastAsia="Calibri" w:cstheme="minorHAnsi"/>
                <w:b w:val="0"/>
                <w:color w:val="000000" w:themeColor="text1"/>
              </w:rPr>
              <w:t>Agree</w:t>
            </w:r>
          </w:p>
        </w:tc>
        <w:tc>
          <w:tcPr>
            <w:tcW w:w="515" w:type="pct"/>
            <w:tcBorders>
              <w:bottom w:val="none" w:sz="0" w:space="0" w:color="auto"/>
            </w:tcBorders>
            <w:shd w:val="clear" w:color="auto" w:fill="BCE4E5"/>
            <w:tcMar>
              <w:top w:w="85" w:type="dxa"/>
              <w:bottom w:w="85" w:type="dxa"/>
            </w:tcMar>
          </w:tcPr>
          <w:p w14:paraId="240E1B2D" w14:textId="77777777" w:rsidR="00FF201A" w:rsidRPr="00286AF1" w:rsidRDefault="00FF201A" w:rsidP="00507237">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000000" w:themeColor="text1"/>
              </w:rPr>
            </w:pPr>
            <w:r w:rsidRPr="00286AF1">
              <w:rPr>
                <w:rFonts w:eastAsia="Calibri" w:cstheme="minorHAnsi"/>
                <w:b w:val="0"/>
                <w:color w:val="000000" w:themeColor="text1"/>
              </w:rPr>
              <w:t>Strongly agree</w:t>
            </w:r>
          </w:p>
        </w:tc>
      </w:tr>
      <w:tr w:rsidR="00286AF1" w:rsidRPr="00840E45" w14:paraId="42367582" w14:textId="77777777" w:rsidTr="00286AF1">
        <w:tc>
          <w:tcPr>
            <w:cnfStyle w:val="001000000000" w:firstRow="0" w:lastRow="0" w:firstColumn="1" w:lastColumn="0" w:oddVBand="0" w:evenVBand="0" w:oddHBand="0" w:evenHBand="0" w:firstRowFirstColumn="0" w:firstRowLastColumn="0" w:lastRowFirstColumn="0" w:lastRowLastColumn="0"/>
            <w:tcW w:w="166" w:type="pct"/>
            <w:vMerge w:val="restart"/>
            <w:tcMar>
              <w:top w:w="85" w:type="dxa"/>
              <w:bottom w:w="85" w:type="dxa"/>
            </w:tcMar>
          </w:tcPr>
          <w:p w14:paraId="361261A3" w14:textId="77777777" w:rsidR="00FF201A" w:rsidRPr="00840E45" w:rsidRDefault="00FF201A" w:rsidP="00507237">
            <w:pPr>
              <w:spacing w:after="0"/>
              <w:jc w:val="center"/>
              <w:rPr>
                <w:rFonts w:eastAsia="Calibri" w:cstheme="minorHAnsi"/>
                <w:szCs w:val="20"/>
              </w:rPr>
            </w:pPr>
            <w:r w:rsidRPr="00840E45">
              <w:rPr>
                <w:rFonts w:eastAsia="Calibri" w:cstheme="minorHAnsi"/>
                <w:szCs w:val="20"/>
              </w:rPr>
              <w:t>1</w:t>
            </w:r>
          </w:p>
        </w:tc>
        <w:tc>
          <w:tcPr>
            <w:tcW w:w="2258" w:type="pct"/>
            <w:tcMar>
              <w:top w:w="85" w:type="dxa"/>
              <w:bottom w:w="85" w:type="dxa"/>
            </w:tcMar>
          </w:tcPr>
          <w:p w14:paraId="7A388C11" w14:textId="77777777" w:rsidR="00FF201A" w:rsidRPr="00840E45" w:rsidRDefault="00FF201A" w:rsidP="00507237">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feel the engagement </w:t>
            </w:r>
            <w:r w:rsidRPr="00840E45">
              <w:rPr>
                <w:rFonts w:eastAsia="Calibri" w:cstheme="minorHAnsi"/>
                <w:b/>
                <w:szCs w:val="20"/>
              </w:rPr>
              <w:t>genuinely sought</w:t>
            </w:r>
            <w:r w:rsidRPr="00840E45">
              <w:rPr>
                <w:rFonts w:eastAsia="Calibri" w:cstheme="minorHAnsi"/>
                <w:szCs w:val="20"/>
              </w:rPr>
              <w:t xml:space="preserve"> my input to help shape the proposal</w:t>
            </w:r>
          </w:p>
        </w:tc>
        <w:tc>
          <w:tcPr>
            <w:tcW w:w="515" w:type="pct"/>
            <w:tcMar>
              <w:top w:w="85" w:type="dxa"/>
              <w:bottom w:w="85" w:type="dxa"/>
            </w:tcMar>
          </w:tcPr>
          <w:p w14:paraId="666270EB"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15" w:type="pct"/>
            <w:tcMar>
              <w:top w:w="85" w:type="dxa"/>
              <w:bottom w:w="85" w:type="dxa"/>
            </w:tcMar>
          </w:tcPr>
          <w:p w14:paraId="6992D43D"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515" w:type="pct"/>
            <w:tcMar>
              <w:top w:w="85" w:type="dxa"/>
              <w:bottom w:w="85" w:type="dxa"/>
            </w:tcMar>
          </w:tcPr>
          <w:p w14:paraId="40E52571"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515" w:type="pct"/>
            <w:tcMar>
              <w:top w:w="85" w:type="dxa"/>
              <w:bottom w:w="85" w:type="dxa"/>
            </w:tcMar>
          </w:tcPr>
          <w:p w14:paraId="31DA2E80"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515" w:type="pct"/>
            <w:tcMar>
              <w:top w:w="85" w:type="dxa"/>
              <w:bottom w:w="85" w:type="dxa"/>
            </w:tcMar>
          </w:tcPr>
          <w:p w14:paraId="1A36C529"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FF201A" w:rsidRPr="00840E45" w14:paraId="2D659CCC" w14:textId="77777777" w:rsidTr="00286AF1">
        <w:tc>
          <w:tcPr>
            <w:cnfStyle w:val="001000000000" w:firstRow="0" w:lastRow="0" w:firstColumn="1" w:lastColumn="0" w:oddVBand="0" w:evenVBand="0" w:oddHBand="0" w:evenHBand="0" w:firstRowFirstColumn="0" w:firstRowLastColumn="0" w:lastRowFirstColumn="0" w:lastRowLastColumn="0"/>
            <w:tcW w:w="166" w:type="pct"/>
            <w:vMerge/>
            <w:tcMar>
              <w:top w:w="85" w:type="dxa"/>
              <w:bottom w:w="85" w:type="dxa"/>
            </w:tcMar>
          </w:tcPr>
          <w:p w14:paraId="3E46DE3C" w14:textId="77777777" w:rsidR="00FF201A" w:rsidRPr="00840E45" w:rsidRDefault="00FF201A" w:rsidP="00507237">
            <w:pPr>
              <w:spacing w:after="0"/>
              <w:jc w:val="center"/>
              <w:rPr>
                <w:rFonts w:eastAsia="Calibri" w:cstheme="minorHAnsi"/>
                <w:szCs w:val="20"/>
              </w:rPr>
            </w:pPr>
          </w:p>
        </w:tc>
        <w:tc>
          <w:tcPr>
            <w:tcW w:w="4834" w:type="pct"/>
            <w:gridSpan w:val="6"/>
            <w:tcMar>
              <w:top w:w="85" w:type="dxa"/>
              <w:bottom w:w="85" w:type="dxa"/>
            </w:tcMar>
          </w:tcPr>
          <w:p w14:paraId="3FC86DC0" w14:textId="77777777" w:rsidR="00FF201A" w:rsidRPr="00840E45"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0727434F"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084DD80A"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86AF1" w:rsidRPr="00840E45" w14:paraId="7D6B44E2" w14:textId="77777777" w:rsidTr="00286AF1">
        <w:tc>
          <w:tcPr>
            <w:cnfStyle w:val="001000000000" w:firstRow="0" w:lastRow="0" w:firstColumn="1" w:lastColumn="0" w:oddVBand="0" w:evenVBand="0" w:oddHBand="0" w:evenHBand="0" w:firstRowFirstColumn="0" w:firstRowLastColumn="0" w:lastRowFirstColumn="0" w:lastRowLastColumn="0"/>
            <w:tcW w:w="166" w:type="pct"/>
            <w:vMerge w:val="restart"/>
            <w:tcMar>
              <w:top w:w="85" w:type="dxa"/>
              <w:bottom w:w="85" w:type="dxa"/>
            </w:tcMar>
          </w:tcPr>
          <w:p w14:paraId="2E3D1B8C" w14:textId="77777777" w:rsidR="00FF201A" w:rsidRPr="00840E45" w:rsidRDefault="00FF201A" w:rsidP="00507237">
            <w:pPr>
              <w:spacing w:after="0"/>
              <w:jc w:val="center"/>
              <w:rPr>
                <w:rFonts w:eastAsia="Calibri" w:cstheme="minorHAnsi"/>
                <w:szCs w:val="20"/>
              </w:rPr>
            </w:pPr>
            <w:r w:rsidRPr="00840E45">
              <w:rPr>
                <w:rFonts w:eastAsia="Calibri" w:cstheme="minorHAnsi"/>
                <w:szCs w:val="20"/>
              </w:rPr>
              <w:t>2</w:t>
            </w:r>
          </w:p>
        </w:tc>
        <w:tc>
          <w:tcPr>
            <w:tcW w:w="2258" w:type="pct"/>
            <w:tcMar>
              <w:top w:w="85" w:type="dxa"/>
              <w:bottom w:w="85" w:type="dxa"/>
            </w:tcMar>
          </w:tcPr>
          <w:p w14:paraId="795690BD" w14:textId="77777777" w:rsidR="00FF201A" w:rsidRPr="00840E45" w:rsidRDefault="00FF201A" w:rsidP="00507237">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am </w:t>
            </w:r>
            <w:r w:rsidRPr="00840E45">
              <w:rPr>
                <w:rFonts w:eastAsia="Calibri" w:cstheme="minorHAnsi"/>
                <w:b/>
                <w:szCs w:val="20"/>
              </w:rPr>
              <w:t>confident my views were heard</w:t>
            </w:r>
            <w:r w:rsidRPr="00840E45">
              <w:rPr>
                <w:rFonts w:eastAsia="Calibri" w:cstheme="minorHAnsi"/>
                <w:szCs w:val="20"/>
              </w:rPr>
              <w:t xml:space="preserve"> during the engagement</w:t>
            </w:r>
          </w:p>
        </w:tc>
        <w:tc>
          <w:tcPr>
            <w:tcW w:w="515" w:type="pct"/>
            <w:tcMar>
              <w:top w:w="85" w:type="dxa"/>
              <w:bottom w:w="85" w:type="dxa"/>
            </w:tcMar>
          </w:tcPr>
          <w:p w14:paraId="08FB9C6C"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15" w:type="pct"/>
            <w:tcMar>
              <w:top w:w="85" w:type="dxa"/>
              <w:bottom w:w="85" w:type="dxa"/>
            </w:tcMar>
          </w:tcPr>
          <w:p w14:paraId="37AC9528"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515" w:type="pct"/>
            <w:tcMar>
              <w:top w:w="85" w:type="dxa"/>
              <w:bottom w:w="85" w:type="dxa"/>
            </w:tcMar>
          </w:tcPr>
          <w:p w14:paraId="72E2E2AA"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515" w:type="pct"/>
            <w:tcMar>
              <w:top w:w="85" w:type="dxa"/>
              <w:bottom w:w="85" w:type="dxa"/>
            </w:tcMar>
          </w:tcPr>
          <w:p w14:paraId="051E8A60"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515" w:type="pct"/>
            <w:tcMar>
              <w:top w:w="85" w:type="dxa"/>
              <w:bottom w:w="85" w:type="dxa"/>
            </w:tcMar>
          </w:tcPr>
          <w:p w14:paraId="7FAF26AA"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FF201A" w:rsidRPr="00840E45" w14:paraId="19E78387" w14:textId="77777777" w:rsidTr="00286AF1">
        <w:tc>
          <w:tcPr>
            <w:cnfStyle w:val="001000000000" w:firstRow="0" w:lastRow="0" w:firstColumn="1" w:lastColumn="0" w:oddVBand="0" w:evenVBand="0" w:oddHBand="0" w:evenHBand="0" w:firstRowFirstColumn="0" w:firstRowLastColumn="0" w:lastRowFirstColumn="0" w:lastRowLastColumn="0"/>
            <w:tcW w:w="166" w:type="pct"/>
            <w:vMerge/>
            <w:tcMar>
              <w:top w:w="85" w:type="dxa"/>
              <w:bottom w:w="85" w:type="dxa"/>
            </w:tcMar>
          </w:tcPr>
          <w:p w14:paraId="173E9F7E" w14:textId="77777777" w:rsidR="00FF201A" w:rsidRPr="00840E45" w:rsidRDefault="00FF201A" w:rsidP="00507237">
            <w:pPr>
              <w:spacing w:after="0"/>
              <w:jc w:val="center"/>
              <w:rPr>
                <w:rFonts w:eastAsia="Calibri" w:cstheme="minorHAnsi"/>
                <w:szCs w:val="20"/>
              </w:rPr>
            </w:pPr>
          </w:p>
        </w:tc>
        <w:tc>
          <w:tcPr>
            <w:tcW w:w="4834" w:type="pct"/>
            <w:gridSpan w:val="6"/>
            <w:tcMar>
              <w:top w:w="85" w:type="dxa"/>
              <w:bottom w:w="85" w:type="dxa"/>
            </w:tcMar>
          </w:tcPr>
          <w:p w14:paraId="58797552" w14:textId="77777777" w:rsidR="00FF201A" w:rsidRPr="00840E45"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4696AEBE"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DBA94B4"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86AF1" w:rsidRPr="00840E45" w14:paraId="515D93B4" w14:textId="77777777" w:rsidTr="00286AF1">
        <w:tc>
          <w:tcPr>
            <w:cnfStyle w:val="001000000000" w:firstRow="0" w:lastRow="0" w:firstColumn="1" w:lastColumn="0" w:oddVBand="0" w:evenVBand="0" w:oddHBand="0" w:evenHBand="0" w:firstRowFirstColumn="0" w:firstRowLastColumn="0" w:lastRowFirstColumn="0" w:lastRowLastColumn="0"/>
            <w:tcW w:w="166" w:type="pct"/>
            <w:vMerge w:val="restart"/>
            <w:tcMar>
              <w:top w:w="85" w:type="dxa"/>
              <w:bottom w:w="85" w:type="dxa"/>
            </w:tcMar>
          </w:tcPr>
          <w:p w14:paraId="61AD861E" w14:textId="77777777" w:rsidR="00FF201A" w:rsidRPr="00840E45" w:rsidRDefault="00FF201A" w:rsidP="00507237">
            <w:pPr>
              <w:spacing w:after="0"/>
              <w:jc w:val="center"/>
              <w:rPr>
                <w:rFonts w:eastAsia="Calibri" w:cstheme="minorHAnsi"/>
                <w:szCs w:val="20"/>
              </w:rPr>
            </w:pPr>
            <w:r w:rsidRPr="00840E45">
              <w:rPr>
                <w:rFonts w:eastAsia="Calibri" w:cstheme="minorHAnsi"/>
                <w:szCs w:val="20"/>
              </w:rPr>
              <w:t>3</w:t>
            </w:r>
          </w:p>
        </w:tc>
        <w:tc>
          <w:tcPr>
            <w:tcW w:w="2258" w:type="pct"/>
            <w:tcMar>
              <w:top w:w="85" w:type="dxa"/>
              <w:bottom w:w="85" w:type="dxa"/>
            </w:tcMar>
          </w:tcPr>
          <w:p w14:paraId="58FF0FF4" w14:textId="77777777" w:rsidR="00FF201A" w:rsidRPr="00840E45" w:rsidRDefault="00FF201A" w:rsidP="00507237">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 xml:space="preserve">I was given an </w:t>
            </w:r>
            <w:r w:rsidRPr="00840E45">
              <w:rPr>
                <w:rFonts w:eastAsia="Calibri" w:cstheme="minorHAnsi"/>
                <w:b/>
                <w:szCs w:val="20"/>
              </w:rPr>
              <w:t>adequate</w:t>
            </w:r>
            <w:r w:rsidRPr="00840E45">
              <w:rPr>
                <w:rFonts w:eastAsia="Calibri" w:cstheme="minorHAnsi"/>
                <w:szCs w:val="20"/>
              </w:rPr>
              <w:t xml:space="preserve"> </w:t>
            </w:r>
            <w:r w:rsidRPr="00840E45">
              <w:rPr>
                <w:rFonts w:eastAsia="Calibri" w:cstheme="minorHAnsi"/>
                <w:b/>
                <w:szCs w:val="20"/>
              </w:rPr>
              <w:t xml:space="preserve">opportunity to be heard </w:t>
            </w:r>
          </w:p>
        </w:tc>
        <w:tc>
          <w:tcPr>
            <w:tcW w:w="515" w:type="pct"/>
            <w:tcMar>
              <w:top w:w="85" w:type="dxa"/>
              <w:bottom w:w="85" w:type="dxa"/>
            </w:tcMar>
          </w:tcPr>
          <w:p w14:paraId="4C13E26D"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15" w:type="pct"/>
            <w:tcMar>
              <w:top w:w="85" w:type="dxa"/>
              <w:bottom w:w="85" w:type="dxa"/>
            </w:tcMar>
          </w:tcPr>
          <w:p w14:paraId="31E240D2"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515" w:type="pct"/>
            <w:tcMar>
              <w:top w:w="85" w:type="dxa"/>
              <w:bottom w:w="85" w:type="dxa"/>
            </w:tcMar>
          </w:tcPr>
          <w:p w14:paraId="4FDD8E3B"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515" w:type="pct"/>
            <w:tcMar>
              <w:top w:w="85" w:type="dxa"/>
              <w:bottom w:w="85" w:type="dxa"/>
            </w:tcMar>
          </w:tcPr>
          <w:p w14:paraId="01A65464"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515" w:type="pct"/>
            <w:tcMar>
              <w:top w:w="85" w:type="dxa"/>
              <w:bottom w:w="85" w:type="dxa"/>
            </w:tcMar>
          </w:tcPr>
          <w:p w14:paraId="65002378"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FF201A" w:rsidRPr="00840E45" w14:paraId="6B6A8D25" w14:textId="77777777" w:rsidTr="00286AF1">
        <w:tc>
          <w:tcPr>
            <w:cnfStyle w:val="001000000000" w:firstRow="0" w:lastRow="0" w:firstColumn="1" w:lastColumn="0" w:oddVBand="0" w:evenVBand="0" w:oddHBand="0" w:evenHBand="0" w:firstRowFirstColumn="0" w:firstRowLastColumn="0" w:lastRowFirstColumn="0" w:lastRowLastColumn="0"/>
            <w:tcW w:w="166" w:type="pct"/>
            <w:vMerge/>
            <w:tcMar>
              <w:top w:w="85" w:type="dxa"/>
              <w:bottom w:w="85" w:type="dxa"/>
            </w:tcMar>
          </w:tcPr>
          <w:p w14:paraId="0DF82EEB" w14:textId="77777777" w:rsidR="00FF201A" w:rsidRPr="00840E45" w:rsidRDefault="00FF201A" w:rsidP="00507237">
            <w:pPr>
              <w:spacing w:after="0"/>
              <w:jc w:val="center"/>
              <w:rPr>
                <w:rFonts w:eastAsia="Calibri" w:cstheme="minorHAnsi"/>
                <w:szCs w:val="20"/>
              </w:rPr>
            </w:pPr>
          </w:p>
        </w:tc>
        <w:tc>
          <w:tcPr>
            <w:tcW w:w="4834" w:type="pct"/>
            <w:gridSpan w:val="6"/>
            <w:tcMar>
              <w:top w:w="85" w:type="dxa"/>
              <w:bottom w:w="85" w:type="dxa"/>
            </w:tcMar>
          </w:tcPr>
          <w:p w14:paraId="052CAEA3" w14:textId="77777777" w:rsidR="00FF201A" w:rsidRPr="00840E45"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1E345EB6"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5A222822"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86AF1" w:rsidRPr="00840E45" w14:paraId="146E1328" w14:textId="77777777" w:rsidTr="00286AF1">
        <w:tc>
          <w:tcPr>
            <w:cnfStyle w:val="001000000000" w:firstRow="0" w:lastRow="0" w:firstColumn="1" w:lastColumn="0" w:oddVBand="0" w:evenVBand="0" w:oddHBand="0" w:evenHBand="0" w:firstRowFirstColumn="0" w:firstRowLastColumn="0" w:lastRowFirstColumn="0" w:lastRowLastColumn="0"/>
            <w:tcW w:w="166" w:type="pct"/>
            <w:vMerge w:val="restart"/>
            <w:tcMar>
              <w:top w:w="85" w:type="dxa"/>
              <w:bottom w:w="85" w:type="dxa"/>
            </w:tcMar>
          </w:tcPr>
          <w:p w14:paraId="71B5BAC0" w14:textId="77777777" w:rsidR="00FF201A" w:rsidRPr="00840E45" w:rsidRDefault="00FF201A" w:rsidP="00507237">
            <w:pPr>
              <w:spacing w:after="0"/>
              <w:jc w:val="center"/>
              <w:rPr>
                <w:rFonts w:eastAsia="Calibri" w:cstheme="minorHAnsi"/>
                <w:szCs w:val="20"/>
              </w:rPr>
            </w:pPr>
            <w:r w:rsidRPr="00840E45">
              <w:rPr>
                <w:rFonts w:eastAsia="Calibri" w:cstheme="minorHAnsi"/>
                <w:szCs w:val="20"/>
              </w:rPr>
              <w:t>4</w:t>
            </w:r>
          </w:p>
        </w:tc>
        <w:tc>
          <w:tcPr>
            <w:tcW w:w="2258" w:type="pct"/>
            <w:tcMar>
              <w:top w:w="85" w:type="dxa"/>
              <w:bottom w:w="85" w:type="dxa"/>
            </w:tcMar>
          </w:tcPr>
          <w:p w14:paraId="63CA50C2" w14:textId="77777777" w:rsidR="00FF201A" w:rsidRPr="00840E45" w:rsidRDefault="00FF201A" w:rsidP="00507237">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was given sufficient </w:t>
            </w:r>
            <w:r w:rsidRPr="00840E45">
              <w:rPr>
                <w:rFonts w:eastAsia="Calibri" w:cstheme="minorHAnsi"/>
                <w:b/>
                <w:szCs w:val="20"/>
              </w:rPr>
              <w:t xml:space="preserve">information </w:t>
            </w:r>
            <w:r w:rsidRPr="00840E45">
              <w:rPr>
                <w:rFonts w:eastAsia="Calibri" w:cstheme="minorHAnsi"/>
                <w:szCs w:val="20"/>
              </w:rPr>
              <w:t>so that I could take an informed view.</w:t>
            </w:r>
          </w:p>
        </w:tc>
        <w:tc>
          <w:tcPr>
            <w:tcW w:w="515" w:type="pct"/>
            <w:tcMar>
              <w:top w:w="85" w:type="dxa"/>
              <w:bottom w:w="85" w:type="dxa"/>
            </w:tcMar>
          </w:tcPr>
          <w:p w14:paraId="638909CD"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15" w:type="pct"/>
            <w:tcMar>
              <w:top w:w="85" w:type="dxa"/>
              <w:bottom w:w="85" w:type="dxa"/>
            </w:tcMar>
          </w:tcPr>
          <w:p w14:paraId="1B49E9D2"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515" w:type="pct"/>
            <w:tcMar>
              <w:top w:w="85" w:type="dxa"/>
              <w:bottom w:w="85" w:type="dxa"/>
            </w:tcMar>
          </w:tcPr>
          <w:p w14:paraId="7D9BE9CA"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515" w:type="pct"/>
            <w:tcMar>
              <w:top w:w="85" w:type="dxa"/>
              <w:bottom w:w="85" w:type="dxa"/>
            </w:tcMar>
          </w:tcPr>
          <w:p w14:paraId="6164D5AE"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515" w:type="pct"/>
            <w:tcMar>
              <w:top w:w="85" w:type="dxa"/>
              <w:bottom w:w="85" w:type="dxa"/>
            </w:tcMar>
          </w:tcPr>
          <w:p w14:paraId="7466523E"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FF201A" w:rsidRPr="00840E45" w14:paraId="0BC7EEE8" w14:textId="77777777" w:rsidTr="00286AF1">
        <w:tc>
          <w:tcPr>
            <w:cnfStyle w:val="001000000000" w:firstRow="0" w:lastRow="0" w:firstColumn="1" w:lastColumn="0" w:oddVBand="0" w:evenVBand="0" w:oddHBand="0" w:evenHBand="0" w:firstRowFirstColumn="0" w:firstRowLastColumn="0" w:lastRowFirstColumn="0" w:lastRowLastColumn="0"/>
            <w:tcW w:w="166" w:type="pct"/>
            <w:vMerge/>
            <w:tcMar>
              <w:top w:w="85" w:type="dxa"/>
              <w:bottom w:w="85" w:type="dxa"/>
            </w:tcMar>
          </w:tcPr>
          <w:p w14:paraId="5DE1981B" w14:textId="77777777" w:rsidR="00FF201A" w:rsidRPr="00840E45" w:rsidRDefault="00FF201A" w:rsidP="00507237">
            <w:pPr>
              <w:spacing w:after="0"/>
              <w:jc w:val="center"/>
              <w:rPr>
                <w:rFonts w:eastAsia="Calibri" w:cstheme="minorHAnsi"/>
                <w:szCs w:val="20"/>
              </w:rPr>
            </w:pPr>
          </w:p>
        </w:tc>
        <w:tc>
          <w:tcPr>
            <w:tcW w:w="4834" w:type="pct"/>
            <w:gridSpan w:val="6"/>
            <w:tcMar>
              <w:top w:w="85" w:type="dxa"/>
              <w:bottom w:w="85" w:type="dxa"/>
            </w:tcMar>
          </w:tcPr>
          <w:p w14:paraId="329534F4" w14:textId="77777777" w:rsidR="00FF201A" w:rsidRPr="00840E45"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211D32C2"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78310634"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286AF1" w:rsidRPr="00840E45" w14:paraId="72A91C4D" w14:textId="77777777" w:rsidTr="00286AF1">
        <w:tc>
          <w:tcPr>
            <w:cnfStyle w:val="001000000000" w:firstRow="0" w:lastRow="0" w:firstColumn="1" w:lastColumn="0" w:oddVBand="0" w:evenVBand="0" w:oddHBand="0" w:evenHBand="0" w:firstRowFirstColumn="0" w:firstRowLastColumn="0" w:lastRowFirstColumn="0" w:lastRowLastColumn="0"/>
            <w:tcW w:w="166" w:type="pct"/>
            <w:vMerge w:val="restart"/>
            <w:tcMar>
              <w:top w:w="85" w:type="dxa"/>
              <w:bottom w:w="85" w:type="dxa"/>
            </w:tcMar>
          </w:tcPr>
          <w:p w14:paraId="1024F10F" w14:textId="77777777" w:rsidR="00FF201A" w:rsidRPr="00840E45" w:rsidRDefault="00FF201A" w:rsidP="00507237">
            <w:pPr>
              <w:spacing w:after="0"/>
              <w:jc w:val="center"/>
              <w:rPr>
                <w:rFonts w:eastAsia="Calibri" w:cstheme="minorHAnsi"/>
                <w:szCs w:val="20"/>
              </w:rPr>
            </w:pPr>
            <w:r w:rsidRPr="00840E45">
              <w:rPr>
                <w:rFonts w:eastAsia="Calibri" w:cstheme="minorHAnsi"/>
                <w:szCs w:val="20"/>
              </w:rPr>
              <w:t>5</w:t>
            </w:r>
          </w:p>
        </w:tc>
        <w:tc>
          <w:tcPr>
            <w:tcW w:w="2258" w:type="pct"/>
            <w:tcMar>
              <w:top w:w="85" w:type="dxa"/>
              <w:bottom w:w="85" w:type="dxa"/>
            </w:tcMar>
          </w:tcPr>
          <w:p w14:paraId="74407775" w14:textId="77777777" w:rsidR="00FF201A" w:rsidRPr="00840E45" w:rsidRDefault="00FF201A" w:rsidP="00507237">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 xml:space="preserve">I felt </w:t>
            </w:r>
            <w:r w:rsidRPr="00840E45">
              <w:rPr>
                <w:rFonts w:eastAsia="Calibri" w:cstheme="minorHAnsi"/>
                <w:b/>
                <w:szCs w:val="20"/>
              </w:rPr>
              <w:t>informed</w:t>
            </w:r>
            <w:r w:rsidRPr="00840E45">
              <w:rPr>
                <w:rFonts w:eastAsia="Calibri" w:cstheme="minorHAnsi"/>
                <w:szCs w:val="20"/>
              </w:rPr>
              <w:t xml:space="preserve"> about why I was being asked for my view, and the way it would be considered.  </w:t>
            </w:r>
          </w:p>
        </w:tc>
        <w:tc>
          <w:tcPr>
            <w:tcW w:w="515" w:type="pct"/>
            <w:tcMar>
              <w:top w:w="85" w:type="dxa"/>
              <w:bottom w:w="85" w:type="dxa"/>
            </w:tcMar>
          </w:tcPr>
          <w:p w14:paraId="6833A762"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1</w:t>
            </w:r>
          </w:p>
        </w:tc>
        <w:tc>
          <w:tcPr>
            <w:tcW w:w="515" w:type="pct"/>
            <w:tcMar>
              <w:top w:w="85" w:type="dxa"/>
              <w:bottom w:w="85" w:type="dxa"/>
            </w:tcMar>
          </w:tcPr>
          <w:p w14:paraId="20A93963"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2</w:t>
            </w:r>
          </w:p>
        </w:tc>
        <w:tc>
          <w:tcPr>
            <w:tcW w:w="515" w:type="pct"/>
            <w:tcMar>
              <w:top w:w="85" w:type="dxa"/>
              <w:bottom w:w="85" w:type="dxa"/>
            </w:tcMar>
          </w:tcPr>
          <w:p w14:paraId="170B5C31"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3</w:t>
            </w:r>
          </w:p>
        </w:tc>
        <w:tc>
          <w:tcPr>
            <w:tcW w:w="515" w:type="pct"/>
            <w:tcMar>
              <w:top w:w="85" w:type="dxa"/>
              <w:bottom w:w="85" w:type="dxa"/>
            </w:tcMar>
          </w:tcPr>
          <w:p w14:paraId="29DC7362"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4</w:t>
            </w:r>
          </w:p>
        </w:tc>
        <w:tc>
          <w:tcPr>
            <w:tcW w:w="515" w:type="pct"/>
            <w:tcMar>
              <w:top w:w="85" w:type="dxa"/>
              <w:bottom w:w="85" w:type="dxa"/>
            </w:tcMar>
          </w:tcPr>
          <w:p w14:paraId="09433732" w14:textId="77777777" w:rsidR="00FF201A" w:rsidRPr="00840E45" w:rsidRDefault="00FF201A" w:rsidP="00507237">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5</w:t>
            </w:r>
          </w:p>
        </w:tc>
      </w:tr>
      <w:tr w:rsidR="00FF201A" w:rsidRPr="00840E45" w14:paraId="1525BF3B" w14:textId="77777777" w:rsidTr="00286AF1">
        <w:tc>
          <w:tcPr>
            <w:cnfStyle w:val="001000000000" w:firstRow="0" w:lastRow="0" w:firstColumn="1" w:lastColumn="0" w:oddVBand="0" w:evenVBand="0" w:oddHBand="0" w:evenHBand="0" w:firstRowFirstColumn="0" w:firstRowLastColumn="0" w:lastRowFirstColumn="0" w:lastRowLastColumn="0"/>
            <w:tcW w:w="166" w:type="pct"/>
            <w:vMerge/>
            <w:tcMar>
              <w:top w:w="85" w:type="dxa"/>
              <w:bottom w:w="85" w:type="dxa"/>
            </w:tcMar>
          </w:tcPr>
          <w:p w14:paraId="5CAFBD71" w14:textId="77777777" w:rsidR="00FF201A" w:rsidRPr="00840E45" w:rsidRDefault="00FF201A" w:rsidP="00507237">
            <w:pPr>
              <w:spacing w:after="0"/>
              <w:jc w:val="center"/>
              <w:rPr>
                <w:rFonts w:eastAsia="Calibri" w:cstheme="minorHAnsi"/>
                <w:szCs w:val="20"/>
              </w:rPr>
            </w:pPr>
          </w:p>
        </w:tc>
        <w:tc>
          <w:tcPr>
            <w:tcW w:w="4834" w:type="pct"/>
            <w:gridSpan w:val="6"/>
            <w:tcMar>
              <w:top w:w="85" w:type="dxa"/>
              <w:bottom w:w="85" w:type="dxa"/>
            </w:tcMar>
          </w:tcPr>
          <w:p w14:paraId="5D038179" w14:textId="77777777" w:rsidR="00FF201A" w:rsidRPr="00840E45"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840E45">
              <w:rPr>
                <w:rFonts w:eastAsia="Calibri" w:cstheme="minorHAnsi"/>
                <w:i/>
                <w:sz w:val="16"/>
                <w:szCs w:val="16"/>
              </w:rPr>
              <w:t>Comment:</w:t>
            </w:r>
          </w:p>
          <w:p w14:paraId="6A8AEE99"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6EF05625"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bl>
    <w:p w14:paraId="64260296" w14:textId="77777777" w:rsidR="00FF201A" w:rsidRPr="00840E45" w:rsidRDefault="00FF201A" w:rsidP="00FF201A">
      <w:pPr>
        <w:spacing w:before="120" w:after="0"/>
        <w:rPr>
          <w:rFonts w:eastAsia="Calibri" w:cstheme="minorHAnsi"/>
          <w:b/>
          <w:szCs w:val="20"/>
        </w:rPr>
      </w:pPr>
      <w:r w:rsidRPr="00840E45">
        <w:rPr>
          <w:rFonts w:eastAsia="Calibri" w:cstheme="minorHAnsi"/>
          <w:b/>
          <w:szCs w:val="20"/>
        </w:rPr>
        <w:br w:type="page"/>
      </w:r>
    </w:p>
    <w:p w14:paraId="6A0287A3" w14:textId="16E43AB5" w:rsidR="00FF201A" w:rsidRPr="00840E45" w:rsidRDefault="00FF201A" w:rsidP="007E56DE">
      <w:pPr>
        <w:pStyle w:val="Heading2"/>
      </w:pPr>
      <w:r w:rsidRPr="00840E45">
        <w:lastRenderedPageBreak/>
        <w:t>Appendix 2</w:t>
      </w:r>
      <w:r w:rsidR="00A613B8">
        <w:t xml:space="preserve"> - </w:t>
      </w:r>
      <w:r w:rsidRPr="00840E45">
        <w:t>Example project manager evaluation exercise to meet minimum performance indicators</w:t>
      </w:r>
    </w:p>
    <w:p w14:paraId="7E1A611C" w14:textId="035B4D10" w:rsidR="00FF201A" w:rsidRPr="00840E45" w:rsidRDefault="00FF201A" w:rsidP="00A613B8">
      <w:r w:rsidRPr="00840E45">
        <w:t xml:space="preserve">This exercise can be completed by </w:t>
      </w:r>
      <w:r w:rsidR="000F18D2">
        <w:t>the engaging</w:t>
      </w:r>
      <w:r w:rsidRPr="00840E45">
        <w:t xml:space="preserve"> entity (planner, proponent or engagement manager) following an engagement activity or at the end of the </w:t>
      </w:r>
      <w:r w:rsidR="005642DB">
        <w:t xml:space="preserve">entire </w:t>
      </w:r>
      <w:r w:rsidRPr="00840E45">
        <w:t xml:space="preserve">engagement process. </w:t>
      </w:r>
    </w:p>
    <w:p w14:paraId="550C7AC3" w14:textId="15B4BE1F" w:rsidR="00FF201A" w:rsidRPr="00840E45" w:rsidRDefault="00FF201A" w:rsidP="00A613B8">
      <w:r w:rsidRPr="00840E45">
        <w:t xml:space="preserve">It </w:t>
      </w:r>
      <w:r w:rsidR="000F18D2">
        <w:t>may</w:t>
      </w:r>
      <w:r w:rsidRPr="00840E45">
        <w:t xml:space="preserve"> be completed online or in hard copy.</w:t>
      </w:r>
    </w:p>
    <w:p w14:paraId="3D439E80" w14:textId="77777777" w:rsidR="00FF201A" w:rsidRPr="00286AF1" w:rsidRDefault="00FF201A" w:rsidP="004F51F4">
      <w:pPr>
        <w:spacing w:before="360" w:after="240"/>
        <w:rPr>
          <w:rFonts w:eastAsia="Calibri" w:cstheme="minorHAnsi"/>
          <w:b/>
          <w:color w:val="6B6B6B"/>
        </w:rPr>
      </w:pPr>
      <w:r w:rsidRPr="00286AF1">
        <w:rPr>
          <w:rFonts w:eastAsia="Calibri" w:cstheme="minorHAnsi"/>
          <w:b/>
          <w:color w:val="6B6B6B"/>
        </w:rPr>
        <w:t>Please consider your engagement process as a whole and provide the most appropriate response.</w:t>
      </w:r>
    </w:p>
    <w:tbl>
      <w:tblPr>
        <w:tblStyle w:val="GridTable1Light-Accent1"/>
        <w:tblW w:w="5000"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67"/>
        <w:gridCol w:w="4926"/>
        <w:gridCol w:w="4335"/>
      </w:tblGrid>
      <w:tr w:rsidR="00286AF1" w:rsidRPr="00286AF1" w14:paraId="46B75CBF" w14:textId="77777777" w:rsidTr="00286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shd w:val="clear" w:color="auto" w:fill="BCE4E5"/>
            <w:tcMar>
              <w:top w:w="85" w:type="dxa"/>
              <w:bottom w:w="85" w:type="dxa"/>
            </w:tcMar>
          </w:tcPr>
          <w:p w14:paraId="6624712F" w14:textId="77777777" w:rsidR="00FF201A" w:rsidRPr="00286AF1" w:rsidRDefault="00FF201A" w:rsidP="007B392A">
            <w:pPr>
              <w:spacing w:after="0"/>
              <w:rPr>
                <w:rFonts w:eastAsia="Calibri" w:cs="Arial"/>
                <w:szCs w:val="20"/>
              </w:rPr>
            </w:pPr>
          </w:p>
        </w:tc>
        <w:tc>
          <w:tcPr>
            <w:tcW w:w="2558" w:type="pct"/>
            <w:tcBorders>
              <w:bottom w:val="none" w:sz="0" w:space="0" w:color="auto"/>
            </w:tcBorders>
            <w:shd w:val="clear" w:color="auto" w:fill="BCE4E5"/>
            <w:tcMar>
              <w:top w:w="85" w:type="dxa"/>
              <w:bottom w:w="85" w:type="dxa"/>
            </w:tcMar>
          </w:tcPr>
          <w:p w14:paraId="52422207" w14:textId="07897AF6" w:rsidR="00FF201A" w:rsidRPr="00286AF1" w:rsidRDefault="00FF201A" w:rsidP="007B392A">
            <w:pPr>
              <w:spacing w:after="0"/>
              <w:cnfStyle w:val="100000000000" w:firstRow="1" w:lastRow="0" w:firstColumn="0" w:lastColumn="0" w:oddVBand="0" w:evenVBand="0" w:oddHBand="0" w:evenHBand="0" w:firstRowFirstColumn="0" w:firstRowLastColumn="0" w:lastRowFirstColumn="0" w:lastRowLastColumn="0"/>
              <w:rPr>
                <w:rFonts w:eastAsia="Calibri" w:cs="Arial"/>
                <w:szCs w:val="20"/>
              </w:rPr>
            </w:pPr>
            <w:r w:rsidRPr="00286AF1">
              <w:rPr>
                <w:rFonts w:eastAsia="Calibri" w:cs="Arial"/>
                <w:szCs w:val="20"/>
              </w:rPr>
              <w:t>Evaluation statement</w:t>
            </w:r>
          </w:p>
        </w:tc>
        <w:tc>
          <w:tcPr>
            <w:tcW w:w="2251" w:type="pct"/>
            <w:tcBorders>
              <w:bottom w:val="none" w:sz="0" w:space="0" w:color="auto"/>
            </w:tcBorders>
            <w:shd w:val="clear" w:color="auto" w:fill="BCE4E5"/>
            <w:tcMar>
              <w:top w:w="85" w:type="dxa"/>
              <w:bottom w:w="85" w:type="dxa"/>
            </w:tcMar>
          </w:tcPr>
          <w:p w14:paraId="4E204301" w14:textId="77777777" w:rsidR="00FF201A" w:rsidRPr="00286AF1" w:rsidRDefault="00FF201A" w:rsidP="007B392A">
            <w:pPr>
              <w:spacing w:after="0"/>
              <w:ind w:left="117"/>
              <w:contextualSpacing/>
              <w:cnfStyle w:val="100000000000" w:firstRow="1" w:lastRow="0" w:firstColumn="0" w:lastColumn="0" w:oddVBand="0" w:evenVBand="0" w:oddHBand="0" w:evenHBand="0" w:firstRowFirstColumn="0" w:firstRowLastColumn="0" w:lastRowFirstColumn="0" w:lastRowLastColumn="0"/>
              <w:rPr>
                <w:rFonts w:eastAsia="Calibri" w:cs="Arial"/>
                <w:szCs w:val="20"/>
              </w:rPr>
            </w:pPr>
            <w:r w:rsidRPr="00286AF1">
              <w:rPr>
                <w:rFonts w:eastAsia="Calibri" w:cs="Arial"/>
                <w:szCs w:val="20"/>
              </w:rPr>
              <w:t>Response options</w:t>
            </w:r>
          </w:p>
        </w:tc>
      </w:tr>
      <w:tr w:rsidR="00FF201A" w:rsidRPr="004F51F4" w14:paraId="5C9857C1"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036DEDFF" w14:textId="77777777" w:rsidR="00FF201A" w:rsidRPr="004F51F4" w:rsidRDefault="00FF201A" w:rsidP="007B392A">
            <w:pPr>
              <w:spacing w:after="0"/>
              <w:rPr>
                <w:rFonts w:eastAsia="Calibri" w:cs="Arial"/>
                <w:szCs w:val="20"/>
              </w:rPr>
            </w:pPr>
            <w:r w:rsidRPr="004F51F4">
              <w:rPr>
                <w:rFonts w:eastAsia="Calibri" w:cs="Arial"/>
                <w:szCs w:val="20"/>
              </w:rPr>
              <w:t>1</w:t>
            </w:r>
          </w:p>
        </w:tc>
        <w:tc>
          <w:tcPr>
            <w:tcW w:w="2558" w:type="pct"/>
            <w:tcMar>
              <w:top w:w="85" w:type="dxa"/>
              <w:bottom w:w="85" w:type="dxa"/>
            </w:tcMar>
          </w:tcPr>
          <w:p w14:paraId="2B50049D" w14:textId="38490471" w:rsidR="00FF201A" w:rsidRPr="004F51F4" w:rsidRDefault="00FF201A" w:rsidP="000F18D2">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4F51F4">
              <w:rPr>
                <w:rFonts w:eastAsia="Calibri" w:cs="Arial"/>
                <w:szCs w:val="20"/>
              </w:rPr>
              <w:t xml:space="preserve">The </w:t>
            </w:r>
            <w:r w:rsidRPr="004F51F4">
              <w:rPr>
                <w:rFonts w:eastAsia="Calibri" w:cs="Arial"/>
                <w:b/>
                <w:szCs w:val="20"/>
              </w:rPr>
              <w:t>engagement reached</w:t>
            </w:r>
            <w:r w:rsidRPr="004F51F4">
              <w:rPr>
                <w:rFonts w:eastAsia="Calibri" w:cs="Arial"/>
                <w:szCs w:val="20"/>
              </w:rPr>
              <w:t xml:space="preserve"> those identified as the community of interest</w:t>
            </w:r>
            <w:r w:rsidRPr="004F51F4">
              <w:rPr>
                <w:rFonts w:eastAsia="Calibri" w:cs="Arial"/>
                <w:b/>
                <w:szCs w:val="20"/>
              </w:rPr>
              <w:tab/>
            </w:r>
            <w:r w:rsidRPr="004F51F4">
              <w:rPr>
                <w:rFonts w:eastAsia="Calibri" w:cs="Arial"/>
                <w:b/>
                <w:szCs w:val="20"/>
              </w:rPr>
              <w:tab/>
            </w:r>
          </w:p>
        </w:tc>
        <w:tc>
          <w:tcPr>
            <w:tcW w:w="2251" w:type="pct"/>
            <w:tcMar>
              <w:top w:w="85" w:type="dxa"/>
              <w:bottom w:w="85" w:type="dxa"/>
            </w:tcMar>
          </w:tcPr>
          <w:p w14:paraId="37CDBE9F"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Representatives from most community groups participated in the engagement</w:t>
            </w:r>
          </w:p>
          <w:p w14:paraId="6B16AD74"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Representatives from some community groups participated in the engagement</w:t>
            </w:r>
          </w:p>
          <w:p w14:paraId="60093738" w14:textId="184BC4E9"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There was little representation of the community groups in engagement</w:t>
            </w:r>
          </w:p>
        </w:tc>
      </w:tr>
      <w:tr w:rsidR="00FF201A" w:rsidRPr="004F51F4" w14:paraId="2D54259F"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5B6B5CFB"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3B6FFAD2"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51F626C0"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292FE440" w14:textId="77777777" w:rsidR="00FF201A" w:rsidRPr="007B392A" w:rsidRDefault="00FF201A" w:rsidP="007B392A">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Arial"/>
                <w:i/>
                <w:sz w:val="16"/>
                <w:szCs w:val="16"/>
              </w:rPr>
            </w:pPr>
          </w:p>
        </w:tc>
      </w:tr>
      <w:tr w:rsidR="00FF201A" w:rsidRPr="004F51F4" w14:paraId="5C18369F"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10340B59" w14:textId="77777777" w:rsidR="00FF201A" w:rsidRPr="004F51F4" w:rsidRDefault="00FF201A" w:rsidP="007B392A">
            <w:pPr>
              <w:spacing w:after="0"/>
              <w:rPr>
                <w:rFonts w:eastAsia="Calibri" w:cs="Arial"/>
                <w:szCs w:val="20"/>
              </w:rPr>
            </w:pPr>
            <w:r w:rsidRPr="004F51F4">
              <w:rPr>
                <w:rFonts w:eastAsia="Calibri" w:cs="Arial"/>
                <w:szCs w:val="20"/>
              </w:rPr>
              <w:t>2</w:t>
            </w:r>
          </w:p>
        </w:tc>
        <w:tc>
          <w:tcPr>
            <w:tcW w:w="2558" w:type="pct"/>
            <w:tcMar>
              <w:top w:w="85" w:type="dxa"/>
              <w:bottom w:w="85" w:type="dxa"/>
            </w:tcMar>
          </w:tcPr>
          <w:p w14:paraId="37A40CDB" w14:textId="77777777" w:rsidR="00FF201A" w:rsidRPr="004F51F4" w:rsidRDefault="00FF201A" w:rsidP="007B392A">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b/>
                <w:szCs w:val="20"/>
              </w:rPr>
              <w:t>Engagement was reviewed</w:t>
            </w:r>
            <w:r w:rsidRPr="004F51F4">
              <w:rPr>
                <w:rFonts w:eastAsia="Calibri" w:cs="Arial"/>
                <w:szCs w:val="20"/>
              </w:rPr>
              <w:t xml:space="preserve"> throughout the process and improvements put in place, or recommended for future engagement</w:t>
            </w:r>
            <w:r w:rsidRPr="004F51F4" w:rsidDel="00F55452">
              <w:rPr>
                <w:rFonts w:eastAsia="Calibri" w:cs="Arial"/>
                <w:szCs w:val="20"/>
              </w:rPr>
              <w:t xml:space="preserve"> </w:t>
            </w:r>
          </w:p>
        </w:tc>
        <w:tc>
          <w:tcPr>
            <w:tcW w:w="2251" w:type="pct"/>
            <w:tcMar>
              <w:top w:w="85" w:type="dxa"/>
              <w:bottom w:w="85" w:type="dxa"/>
            </w:tcMar>
          </w:tcPr>
          <w:p w14:paraId="2B8DF7E4"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Reviewed and recommendations made in a systematic way</w:t>
            </w:r>
          </w:p>
          <w:p w14:paraId="006BA080"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Reviewed but no system for making recommendations</w:t>
            </w:r>
          </w:p>
          <w:p w14:paraId="3BF90A98"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Not reviewed</w:t>
            </w:r>
          </w:p>
        </w:tc>
      </w:tr>
      <w:tr w:rsidR="00FF201A" w:rsidRPr="004F51F4" w14:paraId="10CE5EB8"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27F4490E"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61A36903"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0B3FEE55" w14:textId="77777777" w:rsidR="00FF201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55008A81"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FF201A" w:rsidRPr="004F51F4" w14:paraId="6837BFCB"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581462E1" w14:textId="77777777" w:rsidR="00FF201A" w:rsidRPr="004F51F4" w:rsidRDefault="00FF201A" w:rsidP="007B392A">
            <w:pPr>
              <w:spacing w:after="0"/>
              <w:rPr>
                <w:rFonts w:eastAsia="Calibri" w:cs="Arial"/>
                <w:szCs w:val="20"/>
              </w:rPr>
            </w:pPr>
            <w:r w:rsidRPr="004F51F4">
              <w:rPr>
                <w:rFonts w:eastAsia="Calibri" w:cs="Arial"/>
                <w:szCs w:val="20"/>
              </w:rPr>
              <w:t>3</w:t>
            </w:r>
          </w:p>
        </w:tc>
        <w:tc>
          <w:tcPr>
            <w:tcW w:w="2558" w:type="pct"/>
            <w:tcMar>
              <w:top w:w="85" w:type="dxa"/>
              <w:bottom w:w="85" w:type="dxa"/>
            </w:tcMar>
          </w:tcPr>
          <w:p w14:paraId="212227C2" w14:textId="77777777" w:rsidR="00FF201A" w:rsidRPr="004F51F4" w:rsidRDefault="00FF201A" w:rsidP="007B392A">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Engagement </w:t>
            </w:r>
            <w:r w:rsidRPr="004F51F4">
              <w:rPr>
                <w:rFonts w:eastAsia="Calibri" w:cs="Arial"/>
                <w:b/>
                <w:szCs w:val="20"/>
              </w:rPr>
              <w:t>occurred early enough</w:t>
            </w:r>
            <w:r w:rsidRPr="004F51F4">
              <w:rPr>
                <w:rFonts w:eastAsia="Calibri" w:cs="Arial"/>
                <w:szCs w:val="20"/>
              </w:rPr>
              <w:t xml:space="preserve"> for feedback to genuinely influence the </w:t>
            </w:r>
            <w:r w:rsidRPr="004F51F4">
              <w:rPr>
                <w:rFonts w:eastAsia="Calibri" w:cs="Arial"/>
                <w:szCs w:val="20"/>
                <w:shd w:val="clear" w:color="auto" w:fill="FFFFFF"/>
                <w:lang w:eastAsia="en-AU"/>
              </w:rPr>
              <w:t>planning policy, strategy or scheme</w:t>
            </w:r>
          </w:p>
        </w:tc>
        <w:tc>
          <w:tcPr>
            <w:tcW w:w="2251" w:type="pct"/>
            <w:tcMar>
              <w:top w:w="85" w:type="dxa"/>
              <w:bottom w:w="85" w:type="dxa"/>
            </w:tcMar>
          </w:tcPr>
          <w:p w14:paraId="365C0509"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 xml:space="preserve">Engaged when there was opportunity for input into scoping </w:t>
            </w:r>
          </w:p>
          <w:p w14:paraId="0339EFA8"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opportunity for input into first draft</w:t>
            </w:r>
          </w:p>
          <w:p w14:paraId="60ABBB26"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opportunity for minor edits to final draft</w:t>
            </w:r>
          </w:p>
          <w:p w14:paraId="373786B6"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Engaged when there was no real opportunity for input to be considered</w:t>
            </w:r>
          </w:p>
        </w:tc>
      </w:tr>
      <w:tr w:rsidR="007B392A" w:rsidRPr="004F51F4" w14:paraId="124C2782"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3DC5BA1E" w14:textId="77777777" w:rsidR="007B392A" w:rsidRPr="004F51F4" w:rsidRDefault="007B392A" w:rsidP="007B392A">
            <w:pPr>
              <w:spacing w:after="0"/>
              <w:rPr>
                <w:rFonts w:eastAsia="Calibri" w:cs="Arial"/>
                <w:szCs w:val="20"/>
              </w:rPr>
            </w:pPr>
          </w:p>
        </w:tc>
        <w:tc>
          <w:tcPr>
            <w:tcW w:w="4809" w:type="pct"/>
            <w:gridSpan w:val="2"/>
            <w:tcMar>
              <w:top w:w="85" w:type="dxa"/>
              <w:bottom w:w="85" w:type="dxa"/>
            </w:tcMar>
          </w:tcPr>
          <w:p w14:paraId="6908A21C"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2EA6E468" w14:textId="77777777" w:rsidR="007B392A" w:rsidRPr="0023744A" w:rsidRDefault="007B392A" w:rsidP="007B392A">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762205F9" w14:textId="77777777" w:rsidR="007B392A" w:rsidRPr="0023744A" w:rsidRDefault="007B392A" w:rsidP="007B392A">
            <w:pPr>
              <w:spacing w:after="0"/>
              <w:ind w:left="117"/>
              <w:contextualSpacing/>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FF201A" w:rsidRPr="004F51F4" w14:paraId="1B39D7A2"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0E94580F" w14:textId="77777777" w:rsidR="00FF201A" w:rsidRPr="004F51F4" w:rsidRDefault="00FF201A" w:rsidP="007B392A">
            <w:pPr>
              <w:spacing w:after="0"/>
              <w:rPr>
                <w:rFonts w:eastAsia="Calibri" w:cs="Arial"/>
                <w:szCs w:val="20"/>
              </w:rPr>
            </w:pPr>
            <w:r w:rsidRPr="004F51F4">
              <w:rPr>
                <w:rFonts w:eastAsia="Calibri" w:cs="Arial"/>
                <w:szCs w:val="20"/>
              </w:rPr>
              <w:t>4</w:t>
            </w:r>
          </w:p>
        </w:tc>
        <w:tc>
          <w:tcPr>
            <w:tcW w:w="2558" w:type="pct"/>
            <w:tcMar>
              <w:top w:w="85" w:type="dxa"/>
              <w:bottom w:w="85" w:type="dxa"/>
            </w:tcMar>
          </w:tcPr>
          <w:p w14:paraId="6C02E2E8" w14:textId="77777777" w:rsidR="00FF201A" w:rsidRPr="004F51F4" w:rsidRDefault="00FF201A" w:rsidP="007B392A">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Engagement </w:t>
            </w:r>
            <w:r w:rsidRPr="004F51F4">
              <w:rPr>
                <w:rFonts w:eastAsia="Calibri" w:cs="Arial"/>
                <w:b/>
                <w:szCs w:val="20"/>
              </w:rPr>
              <w:t xml:space="preserve">contributed to the substance of the final plan </w:t>
            </w:r>
          </w:p>
        </w:tc>
        <w:tc>
          <w:tcPr>
            <w:tcW w:w="2251" w:type="pct"/>
            <w:tcMar>
              <w:top w:w="85" w:type="dxa"/>
              <w:bottom w:w="85" w:type="dxa"/>
            </w:tcMar>
          </w:tcPr>
          <w:p w14:paraId="45C7C59B"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significant way</w:t>
            </w:r>
          </w:p>
          <w:p w14:paraId="1BF4B7BB"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moderate way</w:t>
            </w:r>
          </w:p>
          <w:p w14:paraId="16395468"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 a minor way</w:t>
            </w:r>
          </w:p>
          <w:p w14:paraId="3067DA98"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Not at all</w:t>
            </w:r>
          </w:p>
        </w:tc>
      </w:tr>
      <w:tr w:rsidR="00FF201A" w:rsidRPr="004F51F4" w14:paraId="0427F888"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1512103C"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710591FB"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20AED82B" w14:textId="77777777" w:rsidR="00FF201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7DBE2F42" w14:textId="53954618"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FF201A" w:rsidRPr="004F51F4" w14:paraId="0F51516D" w14:textId="77777777" w:rsidTr="00286AF1">
        <w:trPr>
          <w:cantSplit/>
        </w:trPr>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0C762F22" w14:textId="77777777" w:rsidR="00FF201A" w:rsidRPr="004F51F4" w:rsidRDefault="00FF201A" w:rsidP="007B392A">
            <w:pPr>
              <w:spacing w:after="0"/>
              <w:rPr>
                <w:rFonts w:eastAsia="Calibri" w:cs="Arial"/>
                <w:szCs w:val="20"/>
              </w:rPr>
            </w:pPr>
            <w:r w:rsidRPr="004F51F4">
              <w:rPr>
                <w:rFonts w:eastAsia="Calibri" w:cs="Arial"/>
                <w:szCs w:val="20"/>
              </w:rPr>
              <w:lastRenderedPageBreak/>
              <w:t>5</w:t>
            </w:r>
          </w:p>
        </w:tc>
        <w:tc>
          <w:tcPr>
            <w:tcW w:w="2558" w:type="pct"/>
            <w:tcMar>
              <w:top w:w="85" w:type="dxa"/>
              <w:bottom w:w="85" w:type="dxa"/>
            </w:tcMar>
          </w:tcPr>
          <w:p w14:paraId="2CFAE7E5" w14:textId="77777777" w:rsidR="00FF201A" w:rsidRPr="004F51F4" w:rsidRDefault="00FF201A" w:rsidP="007B392A">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Engagement provided</w:t>
            </w:r>
            <w:r w:rsidRPr="004F51F4">
              <w:rPr>
                <w:rFonts w:eastAsia="Calibri" w:cs="Arial"/>
                <w:b/>
                <w:szCs w:val="20"/>
              </w:rPr>
              <w:t xml:space="preserve"> feedback to community about outcomes</w:t>
            </w:r>
            <w:r w:rsidRPr="004F51F4">
              <w:rPr>
                <w:rFonts w:eastAsia="Calibri" w:cs="Arial"/>
                <w:szCs w:val="20"/>
              </w:rPr>
              <w:t xml:space="preserve"> of engagement</w:t>
            </w:r>
          </w:p>
        </w:tc>
        <w:tc>
          <w:tcPr>
            <w:tcW w:w="2251" w:type="pct"/>
            <w:tcMar>
              <w:top w:w="85" w:type="dxa"/>
              <w:bottom w:w="85" w:type="dxa"/>
            </w:tcMar>
          </w:tcPr>
          <w:p w14:paraId="309F0D0A"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Formally (report or public forum)</w:t>
            </w:r>
          </w:p>
          <w:p w14:paraId="60C41218"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Informally (closing summaries)</w:t>
            </w:r>
          </w:p>
          <w:p w14:paraId="5CF71E46"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 xml:space="preserve">No feedback provided </w:t>
            </w:r>
          </w:p>
        </w:tc>
      </w:tr>
      <w:tr w:rsidR="00FF201A" w:rsidRPr="004F51F4" w14:paraId="0B70654B"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3DAD8EF3"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4651DDA3"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6EA7AE1A" w14:textId="77777777" w:rsidR="00FF201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4DB09C7E"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FF201A" w:rsidRPr="004F51F4" w14:paraId="6263E708"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71EAA7B7" w14:textId="77777777" w:rsidR="00FF201A" w:rsidRPr="004F51F4" w:rsidRDefault="00FF201A" w:rsidP="007B392A">
            <w:pPr>
              <w:spacing w:after="0"/>
              <w:rPr>
                <w:rFonts w:eastAsia="Calibri" w:cs="Arial"/>
                <w:szCs w:val="20"/>
              </w:rPr>
            </w:pPr>
            <w:r w:rsidRPr="004F51F4">
              <w:rPr>
                <w:rFonts w:eastAsia="Calibri" w:cs="Arial"/>
                <w:szCs w:val="20"/>
              </w:rPr>
              <w:t>6</w:t>
            </w:r>
          </w:p>
        </w:tc>
        <w:tc>
          <w:tcPr>
            <w:tcW w:w="2558" w:type="pct"/>
            <w:tcMar>
              <w:top w:w="85" w:type="dxa"/>
              <w:bottom w:w="85" w:type="dxa"/>
            </w:tcMar>
          </w:tcPr>
          <w:p w14:paraId="3C7B3388" w14:textId="0677D2FE" w:rsidR="00FF201A" w:rsidRPr="007B392A" w:rsidRDefault="00FF201A" w:rsidP="007B392A">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4F51F4">
              <w:rPr>
                <w:rFonts w:eastAsia="Calibri" w:cs="Arial"/>
                <w:szCs w:val="20"/>
              </w:rPr>
              <w:t xml:space="preserve">Identify </w:t>
            </w:r>
            <w:r w:rsidRPr="004F51F4">
              <w:rPr>
                <w:rFonts w:eastAsia="Calibri" w:cs="Arial"/>
                <w:b/>
                <w:szCs w:val="20"/>
              </w:rPr>
              <w:t>key strength</w:t>
            </w:r>
            <w:r w:rsidRPr="004F51F4">
              <w:rPr>
                <w:rFonts w:eastAsia="Calibri" w:cs="Arial"/>
                <w:szCs w:val="20"/>
              </w:rPr>
              <w:t xml:space="preserve"> of the Charter and Guide</w:t>
            </w:r>
          </w:p>
        </w:tc>
        <w:tc>
          <w:tcPr>
            <w:tcW w:w="2251" w:type="pct"/>
            <w:tcMar>
              <w:top w:w="85" w:type="dxa"/>
              <w:bottom w:w="85" w:type="dxa"/>
            </w:tcMar>
          </w:tcPr>
          <w:p w14:paraId="5D74BC2D"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Provide drop down list with options based on charter attributes (in future)</w:t>
            </w:r>
          </w:p>
        </w:tc>
      </w:tr>
      <w:tr w:rsidR="00FF201A" w:rsidRPr="004F51F4" w14:paraId="3E90E1E8"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2DA31232"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63FDDE68"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31CF1C66" w14:textId="77777777" w:rsidR="00FF201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1D4A183F"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r w:rsidR="00FF201A" w:rsidRPr="004F51F4" w14:paraId="59DFE2EE" w14:textId="77777777" w:rsidTr="00286AF1">
        <w:tc>
          <w:tcPr>
            <w:cnfStyle w:val="001000000000" w:firstRow="0" w:lastRow="0" w:firstColumn="1" w:lastColumn="0" w:oddVBand="0" w:evenVBand="0" w:oddHBand="0" w:evenHBand="0" w:firstRowFirstColumn="0" w:firstRowLastColumn="0" w:lastRowFirstColumn="0" w:lastRowLastColumn="0"/>
            <w:tcW w:w="191" w:type="pct"/>
            <w:vMerge w:val="restart"/>
            <w:tcMar>
              <w:top w:w="85" w:type="dxa"/>
              <w:bottom w:w="85" w:type="dxa"/>
            </w:tcMar>
          </w:tcPr>
          <w:p w14:paraId="573763E3" w14:textId="77777777" w:rsidR="00FF201A" w:rsidRPr="004F51F4" w:rsidRDefault="00FF201A" w:rsidP="007B392A">
            <w:pPr>
              <w:spacing w:after="0"/>
              <w:rPr>
                <w:rFonts w:eastAsia="Calibri" w:cs="Arial"/>
                <w:szCs w:val="20"/>
              </w:rPr>
            </w:pPr>
            <w:r w:rsidRPr="004F51F4">
              <w:rPr>
                <w:rFonts w:eastAsia="Calibri" w:cs="Arial"/>
                <w:szCs w:val="20"/>
              </w:rPr>
              <w:t>7</w:t>
            </w:r>
          </w:p>
        </w:tc>
        <w:tc>
          <w:tcPr>
            <w:tcW w:w="2558" w:type="pct"/>
            <w:tcMar>
              <w:top w:w="85" w:type="dxa"/>
              <w:bottom w:w="85" w:type="dxa"/>
            </w:tcMar>
          </w:tcPr>
          <w:p w14:paraId="02FFD6CE" w14:textId="77777777" w:rsidR="00FF201A" w:rsidRPr="004F51F4" w:rsidRDefault="00FF201A" w:rsidP="007B392A">
            <w:pPr>
              <w:spacing w:after="0"/>
              <w:cnfStyle w:val="000000000000" w:firstRow="0" w:lastRow="0" w:firstColumn="0" w:lastColumn="0" w:oddVBand="0" w:evenVBand="0" w:oddHBand="0" w:evenHBand="0" w:firstRowFirstColumn="0" w:firstRowLastColumn="0" w:lastRowFirstColumn="0" w:lastRowLastColumn="0"/>
            </w:pPr>
            <w:r w:rsidRPr="004F51F4">
              <w:t xml:space="preserve">Identify </w:t>
            </w:r>
            <w:r w:rsidRPr="004F51F4">
              <w:rPr>
                <w:b/>
              </w:rPr>
              <w:t>key challenge</w:t>
            </w:r>
            <w:r w:rsidRPr="004F51F4">
              <w:t xml:space="preserve"> of the charter and Guide</w:t>
            </w:r>
          </w:p>
        </w:tc>
        <w:tc>
          <w:tcPr>
            <w:tcW w:w="2251" w:type="pct"/>
            <w:tcMar>
              <w:top w:w="85" w:type="dxa"/>
              <w:bottom w:w="85" w:type="dxa"/>
            </w:tcMar>
          </w:tcPr>
          <w:p w14:paraId="2BE0606C" w14:textId="77777777" w:rsidR="00FF201A" w:rsidRPr="004F51F4" w:rsidRDefault="00FF201A" w:rsidP="00CC57B9">
            <w:pPr>
              <w:pStyle w:val="Bullet1"/>
              <w:numPr>
                <w:ilvl w:val="0"/>
                <w:numId w:val="4"/>
              </w:numPr>
              <w:tabs>
                <w:tab w:val="clear" w:pos="425"/>
                <w:tab w:val="clear" w:pos="851"/>
              </w:tabs>
              <w:spacing w:after="0"/>
              <w:ind w:left="459" w:hanging="426"/>
              <w:cnfStyle w:val="000000000000" w:firstRow="0" w:lastRow="0" w:firstColumn="0" w:lastColumn="0" w:oddVBand="0" w:evenVBand="0" w:oddHBand="0" w:evenHBand="0" w:firstRowFirstColumn="0" w:firstRowLastColumn="0" w:lastRowFirstColumn="0" w:lastRowLastColumn="0"/>
              <w:rPr>
                <w:rFonts w:eastAsia="Calibri"/>
              </w:rPr>
            </w:pPr>
            <w:r w:rsidRPr="004F51F4">
              <w:rPr>
                <w:rFonts w:eastAsia="Calibri"/>
              </w:rPr>
              <w:t>Provide drop down list with options based on charter attributes (in future)</w:t>
            </w:r>
          </w:p>
        </w:tc>
      </w:tr>
      <w:tr w:rsidR="00FF201A" w:rsidRPr="004F51F4" w14:paraId="5FCD2DF1" w14:textId="77777777" w:rsidTr="00286AF1">
        <w:tc>
          <w:tcPr>
            <w:cnfStyle w:val="001000000000" w:firstRow="0" w:lastRow="0" w:firstColumn="1" w:lastColumn="0" w:oddVBand="0" w:evenVBand="0" w:oddHBand="0" w:evenHBand="0" w:firstRowFirstColumn="0" w:firstRowLastColumn="0" w:lastRowFirstColumn="0" w:lastRowLastColumn="0"/>
            <w:tcW w:w="191" w:type="pct"/>
            <w:vMerge/>
            <w:tcMar>
              <w:top w:w="85" w:type="dxa"/>
              <w:bottom w:w="85" w:type="dxa"/>
            </w:tcMar>
          </w:tcPr>
          <w:p w14:paraId="7D11B12E" w14:textId="77777777" w:rsidR="00FF201A" w:rsidRPr="004F51F4" w:rsidRDefault="00FF201A" w:rsidP="007B392A">
            <w:pPr>
              <w:spacing w:after="0"/>
              <w:rPr>
                <w:rFonts w:eastAsia="Calibri" w:cs="Arial"/>
                <w:szCs w:val="20"/>
              </w:rPr>
            </w:pPr>
          </w:p>
        </w:tc>
        <w:tc>
          <w:tcPr>
            <w:tcW w:w="4809" w:type="pct"/>
            <w:gridSpan w:val="2"/>
            <w:tcMar>
              <w:top w:w="85" w:type="dxa"/>
              <w:bottom w:w="85" w:type="dxa"/>
            </w:tcMar>
          </w:tcPr>
          <w:p w14:paraId="2AC7210E" w14:textId="77777777" w:rsidR="00FF201A" w:rsidRPr="007B392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r w:rsidRPr="007B392A">
              <w:rPr>
                <w:rFonts w:eastAsia="Calibri" w:cstheme="minorHAnsi"/>
                <w:i/>
                <w:sz w:val="16"/>
                <w:szCs w:val="16"/>
              </w:rPr>
              <w:t>Comment:</w:t>
            </w:r>
          </w:p>
          <w:p w14:paraId="71813FC1" w14:textId="77777777" w:rsidR="00FF201A" w:rsidRDefault="00FF201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p w14:paraId="344BECEE" w14:textId="77777777" w:rsidR="007B392A" w:rsidRPr="007B392A" w:rsidRDefault="007B392A" w:rsidP="007B392A">
            <w:pPr>
              <w:spacing w:after="0"/>
              <w:ind w:left="113"/>
              <w:jc w:val="both"/>
              <w:cnfStyle w:val="000000000000" w:firstRow="0" w:lastRow="0" w:firstColumn="0" w:lastColumn="0" w:oddVBand="0" w:evenVBand="0" w:oddHBand="0" w:evenHBand="0" w:firstRowFirstColumn="0" w:firstRowLastColumn="0" w:lastRowFirstColumn="0" w:lastRowLastColumn="0"/>
              <w:rPr>
                <w:rFonts w:eastAsia="Calibri" w:cstheme="minorHAnsi"/>
                <w:i/>
                <w:sz w:val="16"/>
                <w:szCs w:val="16"/>
              </w:rPr>
            </w:pPr>
          </w:p>
        </w:tc>
      </w:tr>
    </w:tbl>
    <w:p w14:paraId="5D685B54" w14:textId="77777777" w:rsidR="00FF201A" w:rsidRPr="00840E45" w:rsidRDefault="00FF201A" w:rsidP="00FF201A">
      <w:pPr>
        <w:spacing w:before="120" w:after="0"/>
        <w:rPr>
          <w:rFonts w:eastAsia="Calibri" w:cstheme="minorHAnsi"/>
          <w:b/>
        </w:rPr>
      </w:pPr>
    </w:p>
    <w:p w14:paraId="07848B1F" w14:textId="77777777" w:rsidR="00FF201A" w:rsidRPr="00840E45" w:rsidRDefault="00FF201A" w:rsidP="00FF201A">
      <w:pPr>
        <w:rPr>
          <w:rFonts w:cstheme="minorHAnsi"/>
          <w:b/>
          <w:sz w:val="24"/>
        </w:rPr>
      </w:pPr>
      <w:bookmarkStart w:id="2" w:name="_Toc518571445"/>
      <w:r w:rsidRPr="00840E45">
        <w:rPr>
          <w:rFonts w:cstheme="minorHAnsi"/>
          <w:b/>
          <w:sz w:val="24"/>
        </w:rPr>
        <w:br w:type="page"/>
      </w:r>
    </w:p>
    <w:p w14:paraId="02D9E36E" w14:textId="77777777" w:rsidR="00FF201A" w:rsidRPr="00840E45" w:rsidRDefault="00FF201A" w:rsidP="007E56DE">
      <w:pPr>
        <w:pStyle w:val="Heading2"/>
      </w:pPr>
      <w:r w:rsidRPr="00840E45">
        <w:lastRenderedPageBreak/>
        <w:t>Appendix 3 - Example evaluation template to include in report</w:t>
      </w:r>
      <w:bookmarkEnd w:id="2"/>
      <w:r w:rsidRPr="00840E45">
        <w:t xml:space="preserve"> to the Commission</w:t>
      </w:r>
    </w:p>
    <w:p w14:paraId="7BF6AB27" w14:textId="77777777" w:rsidR="00FF201A" w:rsidRPr="00840E45" w:rsidRDefault="00FF201A" w:rsidP="007B392A">
      <w:pPr>
        <w:pStyle w:val="Heading3"/>
        <w:rPr>
          <w:rFonts w:eastAsia="Calibri"/>
        </w:rPr>
      </w:pPr>
      <w:r w:rsidRPr="00840E45">
        <w:rPr>
          <w:rFonts w:eastAsia="Calibri"/>
        </w:rPr>
        <w:t>Engagement reach</w:t>
      </w:r>
    </w:p>
    <w:p w14:paraId="41110037" w14:textId="77777777" w:rsidR="00FF201A" w:rsidRPr="00840E45" w:rsidRDefault="00FF201A" w:rsidP="00FF201A">
      <w:pPr>
        <w:shd w:val="clear" w:color="auto" w:fill="D9D9D9" w:themeFill="background1" w:themeFillShade="D9"/>
        <w:rPr>
          <w:rFonts w:cstheme="minorHAnsi"/>
          <w:i/>
          <w:szCs w:val="20"/>
        </w:rPr>
      </w:pPr>
      <w:r w:rsidRPr="00840E45">
        <w:rPr>
          <w:rFonts w:cstheme="minorHAnsi"/>
          <w:i/>
          <w:szCs w:val="20"/>
        </w:rPr>
        <w:t>For each engagement activity (include promotion too) provide the following information. This could be done in a table. Add any discussion to clarify any of the results.</w:t>
      </w:r>
    </w:p>
    <w:p w14:paraId="444210ED" w14:textId="77777777" w:rsidR="00FF201A" w:rsidRPr="00840E45" w:rsidRDefault="00FF201A" w:rsidP="002E3B38">
      <w:r w:rsidRPr="00840E45">
        <w:t>For example:</w:t>
      </w:r>
    </w:p>
    <w:tbl>
      <w:tblPr>
        <w:tblStyle w:val="TableGrid"/>
        <w:tblW w:w="9634"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1726"/>
        <w:gridCol w:w="2380"/>
        <w:gridCol w:w="2835"/>
        <w:gridCol w:w="2693"/>
      </w:tblGrid>
      <w:tr w:rsidR="00286AF1" w:rsidRPr="00286AF1" w14:paraId="0646ED8C" w14:textId="77777777" w:rsidTr="00286AF1">
        <w:tc>
          <w:tcPr>
            <w:tcW w:w="1726" w:type="dxa"/>
            <w:shd w:val="clear" w:color="auto" w:fill="BCE4E5"/>
            <w:tcMar>
              <w:top w:w="85" w:type="dxa"/>
              <w:bottom w:w="85" w:type="dxa"/>
            </w:tcMar>
          </w:tcPr>
          <w:p w14:paraId="77AF3CD0" w14:textId="77777777" w:rsidR="00FF201A" w:rsidRPr="00286AF1" w:rsidRDefault="00FF201A" w:rsidP="00F367EA">
            <w:pPr>
              <w:contextualSpacing/>
              <w:rPr>
                <w:rFonts w:cstheme="minorHAnsi"/>
                <w:b/>
                <w:szCs w:val="20"/>
              </w:rPr>
            </w:pPr>
            <w:r w:rsidRPr="00286AF1">
              <w:rPr>
                <w:rFonts w:cstheme="minorHAnsi"/>
                <w:b/>
                <w:szCs w:val="20"/>
              </w:rPr>
              <w:t>Stage of engagement</w:t>
            </w:r>
          </w:p>
        </w:tc>
        <w:tc>
          <w:tcPr>
            <w:tcW w:w="2380" w:type="dxa"/>
            <w:shd w:val="clear" w:color="auto" w:fill="BCE4E5"/>
            <w:tcMar>
              <w:top w:w="85" w:type="dxa"/>
              <w:bottom w:w="85" w:type="dxa"/>
            </w:tcMar>
          </w:tcPr>
          <w:p w14:paraId="18BCF00D" w14:textId="77777777" w:rsidR="00FF201A" w:rsidRPr="00286AF1" w:rsidRDefault="00FF201A" w:rsidP="00F367EA">
            <w:pPr>
              <w:contextualSpacing/>
              <w:rPr>
                <w:rFonts w:cstheme="minorHAnsi"/>
                <w:b/>
                <w:szCs w:val="20"/>
              </w:rPr>
            </w:pPr>
            <w:r w:rsidRPr="00286AF1">
              <w:rPr>
                <w:rFonts w:cstheme="minorHAnsi"/>
                <w:b/>
                <w:szCs w:val="20"/>
              </w:rPr>
              <w:t>Engagement or promotion activity</w:t>
            </w:r>
          </w:p>
        </w:tc>
        <w:tc>
          <w:tcPr>
            <w:tcW w:w="2835" w:type="dxa"/>
            <w:shd w:val="clear" w:color="auto" w:fill="BCE4E5"/>
            <w:tcMar>
              <w:top w:w="85" w:type="dxa"/>
              <w:bottom w:w="85" w:type="dxa"/>
            </w:tcMar>
          </w:tcPr>
          <w:p w14:paraId="2351D933" w14:textId="3381A201" w:rsidR="00FF201A" w:rsidRPr="00286AF1" w:rsidRDefault="00FF201A" w:rsidP="00F367EA">
            <w:pPr>
              <w:contextualSpacing/>
              <w:rPr>
                <w:rFonts w:cstheme="minorHAnsi"/>
                <w:szCs w:val="20"/>
              </w:rPr>
            </w:pPr>
            <w:r w:rsidRPr="00286AF1">
              <w:rPr>
                <w:rFonts w:cstheme="minorHAnsi"/>
                <w:b/>
                <w:szCs w:val="20"/>
              </w:rPr>
              <w:t xml:space="preserve">Number </w:t>
            </w:r>
            <w:r w:rsidR="00617596" w:rsidRPr="00286AF1">
              <w:rPr>
                <w:rFonts w:cstheme="minorHAnsi"/>
                <w:b/>
                <w:szCs w:val="20"/>
              </w:rPr>
              <w:t xml:space="preserve">of people </w:t>
            </w:r>
            <w:r w:rsidRPr="00286AF1">
              <w:rPr>
                <w:rFonts w:cstheme="minorHAnsi"/>
                <w:b/>
                <w:szCs w:val="20"/>
              </w:rPr>
              <w:t xml:space="preserve">reached </w:t>
            </w:r>
            <w:r w:rsidRPr="00286AF1">
              <w:rPr>
                <w:rFonts w:cstheme="minorHAnsi"/>
                <w:b/>
                <w:szCs w:val="20"/>
              </w:rPr>
              <w:br/>
            </w:r>
            <w:proofErr w:type="spellStart"/>
            <w:r w:rsidRPr="00286AF1">
              <w:rPr>
                <w:rFonts w:cstheme="minorHAnsi"/>
                <w:szCs w:val="20"/>
              </w:rPr>
              <w:t>e</w:t>
            </w:r>
            <w:r w:rsidR="00707BB2" w:rsidRPr="00286AF1">
              <w:rPr>
                <w:rFonts w:cstheme="minorHAnsi"/>
                <w:szCs w:val="20"/>
              </w:rPr>
              <w:t>.</w:t>
            </w:r>
            <w:r w:rsidRPr="00286AF1">
              <w:rPr>
                <w:rFonts w:cstheme="minorHAnsi"/>
                <w:szCs w:val="20"/>
              </w:rPr>
              <w:t>g</w:t>
            </w:r>
            <w:proofErr w:type="spellEnd"/>
            <w:r w:rsidRPr="00286AF1">
              <w:rPr>
                <w:rFonts w:cstheme="minorHAnsi"/>
                <w:szCs w:val="20"/>
              </w:rPr>
              <w:t xml:space="preserve"> </w:t>
            </w:r>
            <w:r w:rsidR="00617596" w:rsidRPr="00286AF1">
              <w:rPr>
                <w:rFonts w:eastAsia="Calibri" w:cs="Arial"/>
                <w:szCs w:val="20"/>
              </w:rPr>
              <w:t xml:space="preserve">extent of distribution, number of webpage hits, </w:t>
            </w:r>
            <w:proofErr w:type="spellStart"/>
            <w:r w:rsidR="00617596" w:rsidRPr="00286AF1">
              <w:rPr>
                <w:rFonts w:eastAsia="Calibri" w:cs="Arial"/>
                <w:szCs w:val="20"/>
              </w:rPr>
              <w:t>etc</w:t>
            </w:r>
            <w:proofErr w:type="spellEnd"/>
          </w:p>
        </w:tc>
        <w:tc>
          <w:tcPr>
            <w:tcW w:w="2693" w:type="dxa"/>
            <w:shd w:val="clear" w:color="auto" w:fill="BCE4E5"/>
            <w:tcMar>
              <w:top w:w="85" w:type="dxa"/>
              <w:bottom w:w="85" w:type="dxa"/>
            </w:tcMar>
          </w:tcPr>
          <w:p w14:paraId="16062F07" w14:textId="1C770908" w:rsidR="00FF201A" w:rsidRPr="00286AF1" w:rsidRDefault="00FF201A" w:rsidP="00F367EA">
            <w:pPr>
              <w:contextualSpacing/>
              <w:rPr>
                <w:rFonts w:cstheme="minorHAnsi"/>
                <w:szCs w:val="20"/>
              </w:rPr>
            </w:pPr>
            <w:r w:rsidRPr="00286AF1">
              <w:rPr>
                <w:rFonts w:cstheme="minorHAnsi"/>
                <w:b/>
                <w:szCs w:val="20"/>
              </w:rPr>
              <w:t xml:space="preserve">Number </w:t>
            </w:r>
            <w:r w:rsidR="00617596" w:rsidRPr="00286AF1">
              <w:rPr>
                <w:rFonts w:cstheme="minorHAnsi"/>
                <w:b/>
                <w:szCs w:val="20"/>
              </w:rPr>
              <w:t>of participants</w:t>
            </w:r>
            <w:r w:rsidRPr="00286AF1">
              <w:rPr>
                <w:rFonts w:cstheme="minorHAnsi"/>
                <w:szCs w:val="20"/>
              </w:rPr>
              <w:br/>
            </w:r>
            <w:r w:rsidR="00617596" w:rsidRPr="00286AF1">
              <w:rPr>
                <w:rFonts w:eastAsia="Calibri" w:cs="Arial"/>
                <w:szCs w:val="20"/>
              </w:rPr>
              <w:t>e.g. number workshop attendees, submissions received, surveys completed, etc.</w:t>
            </w:r>
          </w:p>
        </w:tc>
      </w:tr>
      <w:tr w:rsidR="00FF201A" w:rsidRPr="00840E45" w14:paraId="7FB38183" w14:textId="77777777" w:rsidTr="00286AF1">
        <w:tc>
          <w:tcPr>
            <w:tcW w:w="1726" w:type="dxa"/>
            <w:tcMar>
              <w:top w:w="85" w:type="dxa"/>
              <w:bottom w:w="85" w:type="dxa"/>
            </w:tcMar>
          </w:tcPr>
          <w:p w14:paraId="6A13CAB4" w14:textId="77777777" w:rsidR="00FF201A" w:rsidRPr="00840E45" w:rsidRDefault="00FF201A" w:rsidP="00F367EA">
            <w:pPr>
              <w:contextualSpacing/>
              <w:rPr>
                <w:rFonts w:cstheme="minorHAnsi"/>
                <w:szCs w:val="20"/>
              </w:rPr>
            </w:pPr>
          </w:p>
        </w:tc>
        <w:tc>
          <w:tcPr>
            <w:tcW w:w="2380" w:type="dxa"/>
            <w:tcMar>
              <w:top w:w="85" w:type="dxa"/>
              <w:bottom w:w="85" w:type="dxa"/>
            </w:tcMar>
          </w:tcPr>
          <w:p w14:paraId="14545A19" w14:textId="77777777" w:rsidR="00FF201A" w:rsidRPr="00840E45" w:rsidRDefault="00FF201A" w:rsidP="00F367EA">
            <w:pPr>
              <w:contextualSpacing/>
              <w:rPr>
                <w:rFonts w:cstheme="minorHAnsi"/>
                <w:szCs w:val="20"/>
              </w:rPr>
            </w:pPr>
          </w:p>
        </w:tc>
        <w:tc>
          <w:tcPr>
            <w:tcW w:w="2835" w:type="dxa"/>
            <w:tcMar>
              <w:top w:w="85" w:type="dxa"/>
              <w:bottom w:w="85" w:type="dxa"/>
            </w:tcMar>
          </w:tcPr>
          <w:p w14:paraId="03112A7B" w14:textId="77777777" w:rsidR="00FF201A" w:rsidRPr="00840E45" w:rsidRDefault="00FF201A" w:rsidP="00F367EA">
            <w:pPr>
              <w:contextualSpacing/>
              <w:rPr>
                <w:rFonts w:cstheme="minorHAnsi"/>
                <w:szCs w:val="20"/>
              </w:rPr>
            </w:pPr>
          </w:p>
        </w:tc>
        <w:tc>
          <w:tcPr>
            <w:tcW w:w="2693" w:type="dxa"/>
            <w:tcMar>
              <w:top w:w="85" w:type="dxa"/>
              <w:bottom w:w="85" w:type="dxa"/>
            </w:tcMar>
          </w:tcPr>
          <w:p w14:paraId="44976968" w14:textId="77777777" w:rsidR="00FF201A" w:rsidRPr="00840E45" w:rsidRDefault="00FF201A" w:rsidP="00F367EA">
            <w:pPr>
              <w:contextualSpacing/>
              <w:rPr>
                <w:rFonts w:cstheme="minorHAnsi"/>
                <w:szCs w:val="20"/>
              </w:rPr>
            </w:pPr>
          </w:p>
        </w:tc>
      </w:tr>
      <w:tr w:rsidR="00FF201A" w:rsidRPr="00840E45" w14:paraId="367191C0" w14:textId="77777777" w:rsidTr="00286AF1">
        <w:tc>
          <w:tcPr>
            <w:tcW w:w="1726" w:type="dxa"/>
            <w:tcMar>
              <w:top w:w="85" w:type="dxa"/>
              <w:bottom w:w="85" w:type="dxa"/>
            </w:tcMar>
          </w:tcPr>
          <w:p w14:paraId="247C816B" w14:textId="77777777" w:rsidR="00FF201A" w:rsidRPr="00840E45" w:rsidRDefault="00FF201A" w:rsidP="00F367EA">
            <w:pPr>
              <w:contextualSpacing/>
              <w:rPr>
                <w:rFonts w:cstheme="minorHAnsi"/>
                <w:szCs w:val="20"/>
              </w:rPr>
            </w:pPr>
          </w:p>
        </w:tc>
        <w:tc>
          <w:tcPr>
            <w:tcW w:w="2380" w:type="dxa"/>
            <w:tcMar>
              <w:top w:w="85" w:type="dxa"/>
              <w:bottom w:w="85" w:type="dxa"/>
            </w:tcMar>
          </w:tcPr>
          <w:p w14:paraId="577D9F0A" w14:textId="77777777" w:rsidR="00FF201A" w:rsidRPr="00840E45" w:rsidRDefault="00FF201A" w:rsidP="00F367EA">
            <w:pPr>
              <w:contextualSpacing/>
              <w:rPr>
                <w:rFonts w:cstheme="minorHAnsi"/>
                <w:szCs w:val="20"/>
              </w:rPr>
            </w:pPr>
          </w:p>
        </w:tc>
        <w:tc>
          <w:tcPr>
            <w:tcW w:w="2835" w:type="dxa"/>
            <w:tcMar>
              <w:top w:w="85" w:type="dxa"/>
              <w:bottom w:w="85" w:type="dxa"/>
            </w:tcMar>
          </w:tcPr>
          <w:p w14:paraId="094B332E" w14:textId="77777777" w:rsidR="00FF201A" w:rsidRPr="00840E45" w:rsidRDefault="00FF201A" w:rsidP="00F367EA">
            <w:pPr>
              <w:contextualSpacing/>
              <w:rPr>
                <w:rFonts w:cstheme="minorHAnsi"/>
                <w:szCs w:val="20"/>
              </w:rPr>
            </w:pPr>
          </w:p>
        </w:tc>
        <w:tc>
          <w:tcPr>
            <w:tcW w:w="2693" w:type="dxa"/>
            <w:tcMar>
              <w:top w:w="85" w:type="dxa"/>
              <w:bottom w:w="85" w:type="dxa"/>
            </w:tcMar>
          </w:tcPr>
          <w:p w14:paraId="24F71872" w14:textId="77777777" w:rsidR="00FF201A" w:rsidRPr="00840E45" w:rsidRDefault="00FF201A" w:rsidP="00F367EA">
            <w:pPr>
              <w:contextualSpacing/>
              <w:rPr>
                <w:rFonts w:cstheme="minorHAnsi"/>
                <w:szCs w:val="20"/>
              </w:rPr>
            </w:pPr>
          </w:p>
        </w:tc>
      </w:tr>
      <w:tr w:rsidR="00FF201A" w:rsidRPr="00840E45" w14:paraId="3FF365E7" w14:textId="77777777" w:rsidTr="00286AF1">
        <w:tc>
          <w:tcPr>
            <w:tcW w:w="1726" w:type="dxa"/>
            <w:tcMar>
              <w:top w:w="85" w:type="dxa"/>
              <w:bottom w:w="85" w:type="dxa"/>
            </w:tcMar>
          </w:tcPr>
          <w:p w14:paraId="3DF13F67" w14:textId="77777777" w:rsidR="00FF201A" w:rsidRPr="00840E45" w:rsidRDefault="00FF201A" w:rsidP="00F367EA">
            <w:pPr>
              <w:contextualSpacing/>
              <w:rPr>
                <w:rFonts w:cstheme="minorHAnsi"/>
                <w:szCs w:val="20"/>
              </w:rPr>
            </w:pPr>
          </w:p>
        </w:tc>
        <w:tc>
          <w:tcPr>
            <w:tcW w:w="2380" w:type="dxa"/>
            <w:tcMar>
              <w:top w:w="85" w:type="dxa"/>
              <w:bottom w:w="85" w:type="dxa"/>
            </w:tcMar>
          </w:tcPr>
          <w:p w14:paraId="6B1A2549" w14:textId="77777777" w:rsidR="00FF201A" w:rsidRPr="00840E45" w:rsidRDefault="00FF201A" w:rsidP="00F367EA">
            <w:pPr>
              <w:contextualSpacing/>
              <w:rPr>
                <w:rFonts w:cstheme="minorHAnsi"/>
                <w:szCs w:val="20"/>
              </w:rPr>
            </w:pPr>
          </w:p>
        </w:tc>
        <w:tc>
          <w:tcPr>
            <w:tcW w:w="2835" w:type="dxa"/>
            <w:tcMar>
              <w:top w:w="85" w:type="dxa"/>
              <w:bottom w:w="85" w:type="dxa"/>
            </w:tcMar>
          </w:tcPr>
          <w:p w14:paraId="65155DAC" w14:textId="77777777" w:rsidR="00FF201A" w:rsidRPr="00840E45" w:rsidRDefault="00FF201A" w:rsidP="00F367EA">
            <w:pPr>
              <w:contextualSpacing/>
              <w:rPr>
                <w:rFonts w:cstheme="minorHAnsi"/>
                <w:szCs w:val="20"/>
              </w:rPr>
            </w:pPr>
          </w:p>
        </w:tc>
        <w:tc>
          <w:tcPr>
            <w:tcW w:w="2693" w:type="dxa"/>
            <w:tcMar>
              <w:top w:w="85" w:type="dxa"/>
              <w:bottom w:w="85" w:type="dxa"/>
            </w:tcMar>
          </w:tcPr>
          <w:p w14:paraId="7FB78EEF" w14:textId="77777777" w:rsidR="00FF201A" w:rsidRPr="00840E45" w:rsidRDefault="00FF201A" w:rsidP="00F367EA">
            <w:pPr>
              <w:contextualSpacing/>
              <w:rPr>
                <w:rFonts w:cstheme="minorHAnsi"/>
                <w:szCs w:val="20"/>
              </w:rPr>
            </w:pPr>
          </w:p>
        </w:tc>
      </w:tr>
      <w:tr w:rsidR="00FF201A" w:rsidRPr="00840E45" w14:paraId="202D0BB4" w14:textId="77777777" w:rsidTr="00286AF1">
        <w:tc>
          <w:tcPr>
            <w:tcW w:w="1726" w:type="dxa"/>
            <w:tcMar>
              <w:top w:w="85" w:type="dxa"/>
              <w:bottom w:w="85" w:type="dxa"/>
            </w:tcMar>
          </w:tcPr>
          <w:p w14:paraId="19522618" w14:textId="77777777" w:rsidR="00FF201A" w:rsidRPr="00840E45" w:rsidRDefault="00FF201A" w:rsidP="00F367EA">
            <w:pPr>
              <w:contextualSpacing/>
              <w:rPr>
                <w:rFonts w:cstheme="minorHAnsi"/>
                <w:szCs w:val="20"/>
              </w:rPr>
            </w:pPr>
          </w:p>
        </w:tc>
        <w:tc>
          <w:tcPr>
            <w:tcW w:w="2380" w:type="dxa"/>
            <w:tcMar>
              <w:top w:w="85" w:type="dxa"/>
              <w:bottom w:w="85" w:type="dxa"/>
            </w:tcMar>
          </w:tcPr>
          <w:p w14:paraId="7F8C36BD" w14:textId="77777777" w:rsidR="00FF201A" w:rsidRPr="00840E45" w:rsidRDefault="00FF201A" w:rsidP="00F367EA">
            <w:pPr>
              <w:contextualSpacing/>
              <w:rPr>
                <w:rFonts w:cstheme="minorHAnsi"/>
                <w:szCs w:val="20"/>
              </w:rPr>
            </w:pPr>
          </w:p>
        </w:tc>
        <w:tc>
          <w:tcPr>
            <w:tcW w:w="2835" w:type="dxa"/>
            <w:tcMar>
              <w:top w:w="85" w:type="dxa"/>
              <w:bottom w:w="85" w:type="dxa"/>
            </w:tcMar>
          </w:tcPr>
          <w:p w14:paraId="411CF090" w14:textId="77777777" w:rsidR="00FF201A" w:rsidRPr="00840E45" w:rsidRDefault="00FF201A" w:rsidP="00F367EA">
            <w:pPr>
              <w:contextualSpacing/>
              <w:rPr>
                <w:rFonts w:cstheme="minorHAnsi"/>
                <w:szCs w:val="20"/>
              </w:rPr>
            </w:pPr>
          </w:p>
        </w:tc>
        <w:tc>
          <w:tcPr>
            <w:tcW w:w="2693" w:type="dxa"/>
            <w:tcMar>
              <w:top w:w="85" w:type="dxa"/>
              <w:bottom w:w="85" w:type="dxa"/>
            </w:tcMar>
          </w:tcPr>
          <w:p w14:paraId="0E45A08D" w14:textId="77777777" w:rsidR="00FF201A" w:rsidRPr="00840E45" w:rsidRDefault="00FF201A" w:rsidP="00F367EA">
            <w:pPr>
              <w:contextualSpacing/>
              <w:rPr>
                <w:rFonts w:cstheme="minorHAnsi"/>
                <w:szCs w:val="20"/>
              </w:rPr>
            </w:pPr>
          </w:p>
        </w:tc>
      </w:tr>
      <w:tr w:rsidR="00FF201A" w:rsidRPr="00840E45" w14:paraId="41FA2EFF" w14:textId="77777777" w:rsidTr="00286AF1">
        <w:tc>
          <w:tcPr>
            <w:tcW w:w="1726" w:type="dxa"/>
            <w:tcMar>
              <w:top w:w="85" w:type="dxa"/>
              <w:bottom w:w="85" w:type="dxa"/>
            </w:tcMar>
          </w:tcPr>
          <w:p w14:paraId="7B26C0FE" w14:textId="77777777" w:rsidR="00FF201A" w:rsidRPr="00840E45" w:rsidRDefault="00FF201A" w:rsidP="00F367EA">
            <w:pPr>
              <w:contextualSpacing/>
              <w:rPr>
                <w:rFonts w:cstheme="minorHAnsi"/>
                <w:szCs w:val="20"/>
              </w:rPr>
            </w:pPr>
          </w:p>
        </w:tc>
        <w:tc>
          <w:tcPr>
            <w:tcW w:w="2380" w:type="dxa"/>
            <w:tcMar>
              <w:top w:w="85" w:type="dxa"/>
              <w:bottom w:w="85" w:type="dxa"/>
            </w:tcMar>
          </w:tcPr>
          <w:p w14:paraId="18C6D0DA" w14:textId="77777777" w:rsidR="00FF201A" w:rsidRPr="00840E45" w:rsidRDefault="00FF201A" w:rsidP="00F367EA">
            <w:pPr>
              <w:contextualSpacing/>
              <w:rPr>
                <w:rFonts w:cstheme="minorHAnsi"/>
                <w:szCs w:val="20"/>
              </w:rPr>
            </w:pPr>
          </w:p>
        </w:tc>
        <w:tc>
          <w:tcPr>
            <w:tcW w:w="2835" w:type="dxa"/>
            <w:tcMar>
              <w:top w:w="85" w:type="dxa"/>
              <w:bottom w:w="85" w:type="dxa"/>
            </w:tcMar>
          </w:tcPr>
          <w:p w14:paraId="1E470959" w14:textId="77777777" w:rsidR="00FF201A" w:rsidRPr="00840E45" w:rsidRDefault="00FF201A" w:rsidP="00F367EA">
            <w:pPr>
              <w:contextualSpacing/>
              <w:rPr>
                <w:rFonts w:cstheme="minorHAnsi"/>
                <w:szCs w:val="20"/>
              </w:rPr>
            </w:pPr>
          </w:p>
        </w:tc>
        <w:tc>
          <w:tcPr>
            <w:tcW w:w="2693" w:type="dxa"/>
            <w:tcMar>
              <w:top w:w="85" w:type="dxa"/>
              <w:bottom w:w="85" w:type="dxa"/>
            </w:tcMar>
          </w:tcPr>
          <w:p w14:paraId="263E601E" w14:textId="77777777" w:rsidR="00FF201A" w:rsidRPr="00840E45" w:rsidRDefault="00FF201A" w:rsidP="00F367EA">
            <w:pPr>
              <w:contextualSpacing/>
              <w:rPr>
                <w:rFonts w:cstheme="minorHAnsi"/>
                <w:szCs w:val="20"/>
              </w:rPr>
            </w:pPr>
          </w:p>
        </w:tc>
      </w:tr>
    </w:tbl>
    <w:p w14:paraId="35E9CD25" w14:textId="77777777" w:rsidR="00FF201A" w:rsidRPr="00840E45" w:rsidRDefault="00FF201A" w:rsidP="00FF201A">
      <w:pPr>
        <w:contextualSpacing/>
        <w:rPr>
          <w:rFonts w:cstheme="minorHAnsi"/>
          <w:szCs w:val="20"/>
        </w:rPr>
      </w:pPr>
    </w:p>
    <w:p w14:paraId="656FDC7B" w14:textId="77777777" w:rsidR="00FF201A" w:rsidRPr="00840E45" w:rsidRDefault="00FF201A" w:rsidP="00FF201A">
      <w:pPr>
        <w:contextualSpacing/>
        <w:rPr>
          <w:rFonts w:cstheme="minorHAnsi"/>
          <w:i/>
          <w:szCs w:val="20"/>
        </w:rPr>
      </w:pPr>
      <w:r w:rsidRPr="00840E45">
        <w:rPr>
          <w:rFonts w:cstheme="minorHAnsi"/>
          <w:i/>
          <w:szCs w:val="20"/>
        </w:rPr>
        <w:t>Discussion…</w:t>
      </w:r>
    </w:p>
    <w:p w14:paraId="7AE34E07" w14:textId="77777777" w:rsidR="00FF201A" w:rsidRPr="00840E45" w:rsidRDefault="00FF201A" w:rsidP="007B392A">
      <w:pPr>
        <w:pStyle w:val="Heading3"/>
        <w:rPr>
          <w:rFonts w:eastAsia="Calibri"/>
        </w:rPr>
      </w:pPr>
      <w:r w:rsidRPr="00840E45">
        <w:rPr>
          <w:rFonts w:eastAsia="Calibri"/>
        </w:rPr>
        <w:t>Consistency with the agreed engagement plan</w:t>
      </w:r>
    </w:p>
    <w:p w14:paraId="7D2A7EFE" w14:textId="77777777" w:rsidR="008C7BD3" w:rsidRPr="008C7BD3" w:rsidRDefault="008C7BD3" w:rsidP="008C7BD3">
      <w:pPr>
        <w:shd w:val="clear" w:color="auto" w:fill="D9D9D9" w:themeFill="background1" w:themeFillShade="D9"/>
        <w:tabs>
          <w:tab w:val="clear" w:pos="425"/>
          <w:tab w:val="clear" w:pos="851"/>
        </w:tabs>
        <w:spacing w:after="160"/>
        <w:rPr>
          <w:rFonts w:cs="Arial"/>
          <w:szCs w:val="20"/>
        </w:rPr>
      </w:pPr>
      <w:r w:rsidRPr="008C7BD3">
        <w:rPr>
          <w:rFonts w:cs="Arial"/>
          <w:szCs w:val="20"/>
        </w:rPr>
        <w:t>Explain how the engagement plan approved by the Commission was adhered to (or not). Describe any changes made to the engagement approach and provide a rationale for this.</w:t>
      </w:r>
    </w:p>
    <w:p w14:paraId="01038EA1" w14:textId="7B808DCD" w:rsidR="00FF201A" w:rsidRPr="00840E45" w:rsidRDefault="008C7BD3" w:rsidP="008C7BD3">
      <w:pPr>
        <w:tabs>
          <w:tab w:val="clear" w:pos="425"/>
          <w:tab w:val="clear" w:pos="851"/>
        </w:tabs>
      </w:pPr>
      <w:r w:rsidRPr="008C7BD3">
        <w:t>The engagement occurred in accordance with the engagement plan endorsed by the State Planning Commission on x date (engagement plan attached) with exception of the below variances (if relevant).</w:t>
      </w:r>
    </w:p>
    <w:p w14:paraId="49D31971" w14:textId="7D4A773B" w:rsidR="00FF201A" w:rsidRPr="00840E45" w:rsidRDefault="008C7BD3" w:rsidP="002E3B38">
      <w:r>
        <w:t>Variances were made to the engagement p</w:t>
      </w:r>
      <w:r w:rsidR="00FF201A" w:rsidRPr="00840E45">
        <w:t>lan as follows (if relevant):</w:t>
      </w:r>
    </w:p>
    <w:tbl>
      <w:tblPr>
        <w:tblStyle w:val="GridTable1Light-Accent1"/>
        <w:tblW w:w="9634"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4815"/>
        <w:gridCol w:w="4819"/>
      </w:tblGrid>
      <w:tr w:rsidR="00286AF1" w:rsidRPr="00286AF1" w14:paraId="68CE08C3" w14:textId="77777777" w:rsidTr="00286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bottom w:val="none" w:sz="0" w:space="0" w:color="auto"/>
            </w:tcBorders>
            <w:shd w:val="clear" w:color="auto" w:fill="BCE4E5"/>
            <w:tcMar>
              <w:top w:w="85" w:type="dxa"/>
              <w:bottom w:w="85" w:type="dxa"/>
            </w:tcMar>
          </w:tcPr>
          <w:p w14:paraId="584A39F1" w14:textId="77777777" w:rsidR="00FF201A" w:rsidRPr="00286AF1" w:rsidRDefault="00FF201A" w:rsidP="00F367EA">
            <w:pPr>
              <w:contextualSpacing/>
              <w:rPr>
                <w:rFonts w:cstheme="minorHAnsi"/>
                <w:szCs w:val="20"/>
                <w:lang w:val="en-AU"/>
              </w:rPr>
            </w:pPr>
            <w:r w:rsidRPr="00286AF1">
              <w:rPr>
                <w:rFonts w:cstheme="minorHAnsi"/>
                <w:szCs w:val="20"/>
              </w:rPr>
              <w:t>Variance</w:t>
            </w:r>
          </w:p>
        </w:tc>
        <w:tc>
          <w:tcPr>
            <w:tcW w:w="4819" w:type="dxa"/>
            <w:tcBorders>
              <w:bottom w:val="none" w:sz="0" w:space="0" w:color="auto"/>
            </w:tcBorders>
            <w:shd w:val="clear" w:color="auto" w:fill="BCE4E5"/>
            <w:tcMar>
              <w:top w:w="85" w:type="dxa"/>
              <w:bottom w:w="85" w:type="dxa"/>
            </w:tcMar>
          </w:tcPr>
          <w:p w14:paraId="329DBFA6" w14:textId="77777777" w:rsidR="00FF201A" w:rsidRPr="00286AF1" w:rsidRDefault="00FF201A" w:rsidP="00F367EA">
            <w:pPr>
              <w:contextualSpacing/>
              <w:cnfStyle w:val="100000000000" w:firstRow="1" w:lastRow="0" w:firstColumn="0" w:lastColumn="0" w:oddVBand="0" w:evenVBand="0" w:oddHBand="0" w:evenHBand="0" w:firstRowFirstColumn="0" w:firstRowLastColumn="0" w:lastRowFirstColumn="0" w:lastRowLastColumn="0"/>
              <w:rPr>
                <w:rFonts w:cstheme="minorHAnsi"/>
                <w:szCs w:val="20"/>
                <w:lang w:val="en-AU"/>
              </w:rPr>
            </w:pPr>
            <w:r w:rsidRPr="00286AF1">
              <w:rPr>
                <w:rFonts w:cstheme="minorHAnsi"/>
                <w:szCs w:val="20"/>
              </w:rPr>
              <w:t>Justification</w:t>
            </w:r>
          </w:p>
        </w:tc>
      </w:tr>
      <w:tr w:rsidR="00FF201A" w:rsidRPr="00840E45" w14:paraId="29627E2C" w14:textId="77777777" w:rsidTr="00286AF1">
        <w:tc>
          <w:tcPr>
            <w:cnfStyle w:val="001000000000" w:firstRow="0" w:lastRow="0" w:firstColumn="1" w:lastColumn="0" w:oddVBand="0" w:evenVBand="0" w:oddHBand="0" w:evenHBand="0" w:firstRowFirstColumn="0" w:firstRowLastColumn="0" w:lastRowFirstColumn="0" w:lastRowLastColumn="0"/>
            <w:tcW w:w="4815" w:type="dxa"/>
            <w:tcMar>
              <w:top w:w="85" w:type="dxa"/>
              <w:bottom w:w="85" w:type="dxa"/>
            </w:tcMar>
          </w:tcPr>
          <w:p w14:paraId="4333094A" w14:textId="77777777" w:rsidR="00FF201A" w:rsidRPr="00840E45" w:rsidRDefault="00FF201A" w:rsidP="00F367EA">
            <w:pPr>
              <w:contextualSpacing/>
              <w:rPr>
                <w:rFonts w:cstheme="minorHAnsi"/>
                <w:b w:val="0"/>
                <w:szCs w:val="20"/>
                <w:lang w:val="en-AU"/>
              </w:rPr>
            </w:pPr>
          </w:p>
        </w:tc>
        <w:tc>
          <w:tcPr>
            <w:tcW w:w="4819" w:type="dxa"/>
            <w:tcMar>
              <w:top w:w="85" w:type="dxa"/>
              <w:bottom w:w="85" w:type="dxa"/>
            </w:tcMar>
          </w:tcPr>
          <w:p w14:paraId="17F83DAB" w14:textId="77777777" w:rsidR="00FF201A" w:rsidRPr="00840E45" w:rsidRDefault="00FF201A" w:rsidP="00F367EA">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r w:rsidR="00FF201A" w:rsidRPr="00840E45" w14:paraId="39CEC6D9" w14:textId="77777777" w:rsidTr="00286AF1">
        <w:tc>
          <w:tcPr>
            <w:cnfStyle w:val="001000000000" w:firstRow="0" w:lastRow="0" w:firstColumn="1" w:lastColumn="0" w:oddVBand="0" w:evenVBand="0" w:oddHBand="0" w:evenHBand="0" w:firstRowFirstColumn="0" w:firstRowLastColumn="0" w:lastRowFirstColumn="0" w:lastRowLastColumn="0"/>
            <w:tcW w:w="4815" w:type="dxa"/>
            <w:tcMar>
              <w:top w:w="85" w:type="dxa"/>
              <w:bottom w:w="85" w:type="dxa"/>
            </w:tcMar>
          </w:tcPr>
          <w:p w14:paraId="428F288A" w14:textId="77777777" w:rsidR="00FF201A" w:rsidRPr="00840E45" w:rsidRDefault="00FF201A" w:rsidP="00F367EA">
            <w:pPr>
              <w:contextualSpacing/>
              <w:rPr>
                <w:rFonts w:cstheme="minorHAnsi"/>
                <w:b w:val="0"/>
                <w:szCs w:val="20"/>
                <w:lang w:val="en-AU"/>
              </w:rPr>
            </w:pPr>
          </w:p>
        </w:tc>
        <w:tc>
          <w:tcPr>
            <w:tcW w:w="4819" w:type="dxa"/>
            <w:tcMar>
              <w:top w:w="85" w:type="dxa"/>
              <w:bottom w:w="85" w:type="dxa"/>
            </w:tcMar>
          </w:tcPr>
          <w:p w14:paraId="091305B6" w14:textId="77777777" w:rsidR="00FF201A" w:rsidRPr="00840E45" w:rsidRDefault="00FF201A" w:rsidP="00F367EA">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r w:rsidR="00FF201A" w:rsidRPr="00840E45" w14:paraId="7BDE466D" w14:textId="77777777" w:rsidTr="00286AF1">
        <w:tc>
          <w:tcPr>
            <w:cnfStyle w:val="001000000000" w:firstRow="0" w:lastRow="0" w:firstColumn="1" w:lastColumn="0" w:oddVBand="0" w:evenVBand="0" w:oddHBand="0" w:evenHBand="0" w:firstRowFirstColumn="0" w:firstRowLastColumn="0" w:lastRowFirstColumn="0" w:lastRowLastColumn="0"/>
            <w:tcW w:w="4815" w:type="dxa"/>
            <w:tcMar>
              <w:top w:w="85" w:type="dxa"/>
              <w:bottom w:w="85" w:type="dxa"/>
            </w:tcMar>
          </w:tcPr>
          <w:p w14:paraId="4CAF415B" w14:textId="77777777" w:rsidR="00FF201A" w:rsidRPr="00840E45" w:rsidRDefault="00FF201A" w:rsidP="00F367EA">
            <w:pPr>
              <w:contextualSpacing/>
              <w:rPr>
                <w:rFonts w:cstheme="minorHAnsi"/>
                <w:b w:val="0"/>
                <w:szCs w:val="20"/>
                <w:lang w:val="en-AU"/>
              </w:rPr>
            </w:pPr>
          </w:p>
        </w:tc>
        <w:tc>
          <w:tcPr>
            <w:tcW w:w="4819" w:type="dxa"/>
            <w:tcMar>
              <w:top w:w="85" w:type="dxa"/>
              <w:bottom w:w="85" w:type="dxa"/>
            </w:tcMar>
          </w:tcPr>
          <w:p w14:paraId="7A6B27AE" w14:textId="77777777" w:rsidR="00FF201A" w:rsidRPr="00840E45" w:rsidRDefault="00FF201A" w:rsidP="00F367EA">
            <w:pPr>
              <w:contextualSpacing/>
              <w:cnfStyle w:val="000000000000" w:firstRow="0" w:lastRow="0" w:firstColumn="0" w:lastColumn="0" w:oddVBand="0" w:evenVBand="0" w:oddHBand="0" w:evenHBand="0" w:firstRowFirstColumn="0" w:firstRowLastColumn="0" w:lastRowFirstColumn="0" w:lastRowLastColumn="0"/>
              <w:rPr>
                <w:rFonts w:cstheme="minorHAnsi"/>
                <w:b/>
                <w:szCs w:val="20"/>
                <w:lang w:val="en-AU"/>
              </w:rPr>
            </w:pPr>
          </w:p>
        </w:tc>
      </w:tr>
    </w:tbl>
    <w:p w14:paraId="1940CC7F" w14:textId="389246F1" w:rsidR="00FF201A" w:rsidRPr="00840E45" w:rsidRDefault="00FF201A" w:rsidP="007B392A">
      <w:pPr>
        <w:pStyle w:val="Heading3"/>
        <w:rPr>
          <w:rFonts w:eastAsia="Calibri"/>
        </w:rPr>
      </w:pPr>
      <w:r w:rsidRPr="00840E45">
        <w:rPr>
          <w:rFonts w:eastAsia="Calibri"/>
        </w:rPr>
        <w:lastRenderedPageBreak/>
        <w:t>Engagement evaluation results</w:t>
      </w:r>
    </w:p>
    <w:p w14:paraId="65F1D237" w14:textId="2CFF1F9B" w:rsidR="00FF201A" w:rsidRPr="00840E45" w:rsidRDefault="008C7BD3" w:rsidP="0023744A">
      <w:pPr>
        <w:keepNext/>
        <w:keepLines/>
        <w:shd w:val="clear" w:color="auto" w:fill="D9D9D9" w:themeFill="background1" w:themeFillShade="D9"/>
        <w:rPr>
          <w:rFonts w:cstheme="minorHAnsi"/>
          <w:i/>
          <w:szCs w:val="20"/>
        </w:rPr>
      </w:pPr>
      <w:r w:rsidRPr="008C7BD3">
        <w:rPr>
          <w:rFonts w:cstheme="minorHAnsi"/>
          <w:i/>
          <w:szCs w:val="20"/>
        </w:rPr>
        <w:t>The purpose of this section is to enable the State Planning Commission to determine whether the requirements of the Community Engagement Charter have been met.</w:t>
      </w:r>
    </w:p>
    <w:p w14:paraId="091A7D06" w14:textId="495F512D" w:rsidR="00FF201A" w:rsidRPr="00840E45" w:rsidRDefault="008C7BD3" w:rsidP="007B392A">
      <w:pPr>
        <w:pStyle w:val="Heading3"/>
      </w:pPr>
      <w:r>
        <w:t>Summary of the e</w:t>
      </w:r>
      <w:r w:rsidR="00FF201A" w:rsidRPr="00840E45">
        <w:t>valuation</w:t>
      </w:r>
    </w:p>
    <w:p w14:paraId="2A063477" w14:textId="77777777" w:rsidR="008C7BD3" w:rsidRPr="008C7BD3" w:rsidRDefault="008C7BD3" w:rsidP="008C7BD3">
      <w:pPr>
        <w:shd w:val="clear" w:color="auto" w:fill="D9D9D9" w:themeFill="background1" w:themeFillShade="D9"/>
        <w:rPr>
          <w:rFonts w:cstheme="minorHAnsi"/>
          <w:i/>
          <w:szCs w:val="20"/>
        </w:rPr>
      </w:pPr>
      <w:r w:rsidRPr="008C7BD3">
        <w:rPr>
          <w:rFonts w:cstheme="minorHAnsi"/>
          <w:i/>
          <w:szCs w:val="20"/>
        </w:rPr>
        <w:t>Include a brief analysis of the success of the engagement, including the ‘story behind’ the evaluation data collected. This is where you can help the Commission to interpret the data (below) by explaining what you believe the data is telling you about the effectiveness of your engagement.</w:t>
      </w:r>
    </w:p>
    <w:p w14:paraId="69498B11" w14:textId="4B1790E5" w:rsidR="00FF201A" w:rsidRPr="00840E45" w:rsidRDefault="008C7BD3" w:rsidP="008C7BD3">
      <w:pPr>
        <w:shd w:val="clear" w:color="auto" w:fill="D9D9D9" w:themeFill="background1" w:themeFillShade="D9"/>
        <w:rPr>
          <w:rFonts w:cstheme="minorHAnsi"/>
          <w:i/>
          <w:szCs w:val="20"/>
        </w:rPr>
      </w:pPr>
      <w:r w:rsidRPr="008C7BD3">
        <w:rPr>
          <w:rFonts w:cstheme="minorHAnsi"/>
          <w:i/>
          <w:szCs w:val="20"/>
        </w:rPr>
        <w:t>For example: “There was significant emotional objection to (outline issue/s) that was connected to the proposal but not part of this engagement process. The community found it difficult to understand that this issue was not part of the engagement process.”</w:t>
      </w:r>
    </w:p>
    <w:p w14:paraId="2F67ADD3" w14:textId="77777777" w:rsidR="00FF201A" w:rsidRPr="00840E45" w:rsidRDefault="00FF201A" w:rsidP="007B392A">
      <w:pPr>
        <w:pStyle w:val="Heading3"/>
      </w:pPr>
      <w:r w:rsidRPr="00840E45">
        <w:t>How evaluation was collected</w:t>
      </w:r>
    </w:p>
    <w:p w14:paraId="1278F3CB" w14:textId="77777777" w:rsidR="008C7BD3" w:rsidRPr="008C7BD3" w:rsidRDefault="008C7BD3" w:rsidP="008C7BD3">
      <w:pPr>
        <w:shd w:val="clear" w:color="auto" w:fill="D9D9D9" w:themeFill="background1" w:themeFillShade="D9"/>
        <w:rPr>
          <w:rFonts w:cstheme="minorHAnsi"/>
          <w:i/>
          <w:szCs w:val="20"/>
        </w:rPr>
      </w:pPr>
      <w:r w:rsidRPr="008C7BD3">
        <w:rPr>
          <w:rFonts w:cstheme="minorHAnsi"/>
          <w:i/>
          <w:szCs w:val="20"/>
        </w:rPr>
        <w:t xml:space="preserve">Describe how evaluation data was collected.  </w:t>
      </w:r>
    </w:p>
    <w:p w14:paraId="378434B8" w14:textId="01B9DD79" w:rsidR="00FF201A" w:rsidRPr="00840E45" w:rsidRDefault="008C7BD3" w:rsidP="008C7BD3">
      <w:pPr>
        <w:shd w:val="clear" w:color="auto" w:fill="D9D9D9" w:themeFill="background1" w:themeFillShade="D9"/>
        <w:rPr>
          <w:rFonts w:cstheme="minorHAnsi"/>
          <w:i/>
          <w:szCs w:val="20"/>
        </w:rPr>
      </w:pPr>
      <w:r w:rsidRPr="008C7BD3">
        <w:rPr>
          <w:rFonts w:cstheme="minorHAnsi"/>
          <w:i/>
          <w:szCs w:val="20"/>
        </w:rPr>
        <w:t>For example: “Evaluation data was collected that addressed the Charter’s minimum performance indicators. For the ‘community’ indicators, the data was collected through an evaluation survey. This survey was provided to participants at each engagement event, emailed to those who lodged a written submission and made publically available from council websites and the SA Planning Portal”. For the ‘project manager’ indicators, the evaluation was completed by [XYZ].”</w:t>
      </w:r>
      <w:r w:rsidR="00FF201A" w:rsidRPr="00840E45">
        <w:rPr>
          <w:rFonts w:cstheme="minorHAnsi"/>
          <w:i/>
          <w:szCs w:val="20"/>
        </w:rPr>
        <w:t xml:space="preserve">  </w:t>
      </w:r>
    </w:p>
    <w:p w14:paraId="394E022F" w14:textId="65ABFA3E" w:rsidR="00FF201A" w:rsidRPr="00840E45" w:rsidRDefault="00FF201A" w:rsidP="007B392A">
      <w:pPr>
        <w:pStyle w:val="Heading3"/>
      </w:pPr>
      <w:r w:rsidRPr="00840E45">
        <w:t xml:space="preserve">Results of the </w:t>
      </w:r>
      <w:r w:rsidR="008C7BD3" w:rsidRPr="00840E45">
        <w:t xml:space="preserve">mandatory </w:t>
      </w:r>
      <w:r w:rsidRPr="00840E45">
        <w:t xml:space="preserve">community </w:t>
      </w:r>
      <w:r w:rsidR="0080473C">
        <w:t>evaluation</w:t>
      </w:r>
    </w:p>
    <w:p w14:paraId="35FB6B82" w14:textId="13FB2E15" w:rsidR="00AD00DB" w:rsidRDefault="00AD00DB" w:rsidP="0023744A">
      <w:r w:rsidRPr="00777A0C">
        <w:rPr>
          <w:rFonts w:cs="Arial"/>
          <w:szCs w:val="20"/>
          <w:highlight w:val="lightGray"/>
        </w:rPr>
        <w:t>[X number]</w:t>
      </w:r>
      <w:r w:rsidRPr="00053CCC">
        <w:rPr>
          <w:rFonts w:cs="Arial"/>
          <w:szCs w:val="20"/>
        </w:rPr>
        <w:t xml:space="preserve"> </w:t>
      </w:r>
      <w:r>
        <w:rPr>
          <w:rFonts w:cs="Arial"/>
          <w:szCs w:val="20"/>
        </w:rPr>
        <w:t>community feedback</w:t>
      </w:r>
      <w:r w:rsidRPr="00053CCC">
        <w:rPr>
          <w:rFonts w:cs="Arial"/>
          <w:szCs w:val="20"/>
        </w:rPr>
        <w:t xml:space="preserve"> surveys </w:t>
      </w:r>
      <w:r>
        <w:rPr>
          <w:rFonts w:cs="Arial"/>
          <w:szCs w:val="20"/>
        </w:rPr>
        <w:t xml:space="preserve">were </w:t>
      </w:r>
      <w:r w:rsidRPr="00053CCC">
        <w:rPr>
          <w:rFonts w:cs="Arial"/>
          <w:szCs w:val="20"/>
        </w:rPr>
        <w:t>received.</w:t>
      </w:r>
      <w:r>
        <w:rPr>
          <w:rFonts w:cs="Arial"/>
          <w:szCs w:val="20"/>
        </w:rPr>
        <w:t xml:space="preserve"> The outcomes of these surveys are summarised in Table </w:t>
      </w:r>
      <w:r w:rsidRPr="00777A0C">
        <w:rPr>
          <w:rFonts w:cs="Arial"/>
          <w:szCs w:val="20"/>
          <w:highlight w:val="lightGray"/>
        </w:rPr>
        <w:t>[X]</w:t>
      </w:r>
      <w:r>
        <w:rPr>
          <w:rFonts w:cs="Arial"/>
          <w:szCs w:val="20"/>
        </w:rPr>
        <w:t>.</w:t>
      </w:r>
    </w:p>
    <w:p w14:paraId="50CCAE19" w14:textId="77777777" w:rsidR="00AD00DB" w:rsidRPr="001963CA" w:rsidRDefault="00AD00DB" w:rsidP="00AD00DB">
      <w:pPr>
        <w:shd w:val="clear" w:color="auto" w:fill="D9D9D9" w:themeFill="background1" w:themeFillShade="D9"/>
        <w:tabs>
          <w:tab w:val="clear" w:pos="425"/>
          <w:tab w:val="clear" w:pos="851"/>
        </w:tabs>
        <w:rPr>
          <w:rFonts w:cs="Arial"/>
          <w:szCs w:val="20"/>
        </w:rPr>
      </w:pPr>
      <w:r w:rsidRPr="001963CA">
        <w:rPr>
          <w:rFonts w:cs="Arial"/>
          <w:szCs w:val="20"/>
        </w:rPr>
        <w:t>Indicate the percentage of respondents who chose each category, below. For example, if four out of twenty people indicated that they strongly agreed that the engagement genuinely sought their input to help shape the proposal, then you would enter ‘20%’ in ‘strongly agree’ column.</w:t>
      </w:r>
    </w:p>
    <w:p w14:paraId="09581A72" w14:textId="7EF01B9A" w:rsidR="00AD00DB" w:rsidRPr="00AD00DB" w:rsidRDefault="00AD00DB" w:rsidP="0023744A">
      <w:pPr>
        <w:rPr>
          <w:b/>
        </w:rPr>
      </w:pPr>
      <w:r w:rsidRPr="00AD00DB">
        <w:rPr>
          <w:b/>
        </w:rPr>
        <w:t>Table [X]</w:t>
      </w:r>
    </w:p>
    <w:tbl>
      <w:tblPr>
        <w:tblStyle w:val="GridTable1Light-Accent1"/>
        <w:tblW w:w="5006" w:type="pct"/>
        <w:tblInd w:w="-5"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50"/>
        <w:gridCol w:w="4424"/>
        <w:gridCol w:w="1111"/>
        <w:gridCol w:w="1134"/>
        <w:gridCol w:w="683"/>
        <w:gridCol w:w="837"/>
        <w:gridCol w:w="1101"/>
      </w:tblGrid>
      <w:tr w:rsidR="00E619A2" w:rsidRPr="00E619A2" w14:paraId="3523290D" w14:textId="77777777" w:rsidTr="00E6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Borders>
              <w:bottom w:val="none" w:sz="0" w:space="0" w:color="auto"/>
            </w:tcBorders>
            <w:shd w:val="clear" w:color="auto" w:fill="BCE4E5"/>
            <w:tcMar>
              <w:top w:w="85" w:type="dxa"/>
              <w:bottom w:w="85" w:type="dxa"/>
            </w:tcMar>
          </w:tcPr>
          <w:p w14:paraId="0A882720" w14:textId="77777777" w:rsidR="00FF201A" w:rsidRPr="00E619A2" w:rsidRDefault="00FF201A" w:rsidP="00AD00DB">
            <w:pPr>
              <w:tabs>
                <w:tab w:val="clear" w:pos="425"/>
                <w:tab w:val="clear" w:pos="851"/>
              </w:tabs>
              <w:spacing w:after="0" w:line="240" w:lineRule="auto"/>
              <w:rPr>
                <w:rFonts w:eastAsia="Calibri" w:cstheme="minorHAnsi"/>
                <w:szCs w:val="20"/>
              </w:rPr>
            </w:pPr>
          </w:p>
        </w:tc>
        <w:tc>
          <w:tcPr>
            <w:tcW w:w="2295" w:type="pct"/>
            <w:tcBorders>
              <w:bottom w:val="none" w:sz="0" w:space="0" w:color="auto"/>
            </w:tcBorders>
            <w:shd w:val="clear" w:color="auto" w:fill="BCE4E5"/>
            <w:tcMar>
              <w:top w:w="85" w:type="dxa"/>
              <w:bottom w:w="85" w:type="dxa"/>
            </w:tcMar>
          </w:tcPr>
          <w:p w14:paraId="2451ABFA" w14:textId="77777777" w:rsidR="00FF201A" w:rsidRPr="00E619A2" w:rsidRDefault="00FF201A" w:rsidP="0023744A">
            <w:pPr>
              <w:spacing w:after="0"/>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Evaluation statement</w:t>
            </w:r>
          </w:p>
        </w:tc>
        <w:tc>
          <w:tcPr>
            <w:tcW w:w="576" w:type="pct"/>
            <w:tcBorders>
              <w:bottom w:val="none" w:sz="0" w:space="0" w:color="auto"/>
            </w:tcBorders>
            <w:shd w:val="clear" w:color="auto" w:fill="BCE4E5"/>
            <w:tcMar>
              <w:top w:w="85" w:type="dxa"/>
              <w:bottom w:w="85" w:type="dxa"/>
            </w:tcMar>
          </w:tcPr>
          <w:p w14:paraId="6C3F55E2" w14:textId="77777777" w:rsidR="00FF201A" w:rsidRPr="00E619A2" w:rsidRDefault="00FF201A" w:rsidP="0023744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Strongly disagree</w:t>
            </w:r>
          </w:p>
        </w:tc>
        <w:tc>
          <w:tcPr>
            <w:tcW w:w="588" w:type="pct"/>
            <w:tcBorders>
              <w:bottom w:val="none" w:sz="0" w:space="0" w:color="auto"/>
            </w:tcBorders>
            <w:shd w:val="clear" w:color="auto" w:fill="BCE4E5"/>
            <w:tcMar>
              <w:top w:w="85" w:type="dxa"/>
              <w:bottom w:w="85" w:type="dxa"/>
            </w:tcMar>
          </w:tcPr>
          <w:p w14:paraId="54CEA48E" w14:textId="77777777" w:rsidR="00FF201A" w:rsidRPr="00E619A2" w:rsidRDefault="00FF201A" w:rsidP="0023744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Disagree</w:t>
            </w:r>
          </w:p>
        </w:tc>
        <w:tc>
          <w:tcPr>
            <w:tcW w:w="354" w:type="pct"/>
            <w:tcBorders>
              <w:bottom w:val="none" w:sz="0" w:space="0" w:color="auto"/>
            </w:tcBorders>
            <w:shd w:val="clear" w:color="auto" w:fill="BCE4E5"/>
            <w:tcMar>
              <w:top w:w="85" w:type="dxa"/>
              <w:bottom w:w="85" w:type="dxa"/>
            </w:tcMar>
          </w:tcPr>
          <w:p w14:paraId="168BB354" w14:textId="77777777" w:rsidR="00FF201A" w:rsidRPr="00E619A2" w:rsidRDefault="00FF201A" w:rsidP="0023744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Not sure</w:t>
            </w:r>
          </w:p>
        </w:tc>
        <w:tc>
          <w:tcPr>
            <w:tcW w:w="434" w:type="pct"/>
            <w:tcBorders>
              <w:bottom w:val="none" w:sz="0" w:space="0" w:color="auto"/>
            </w:tcBorders>
            <w:shd w:val="clear" w:color="auto" w:fill="BCE4E5"/>
            <w:tcMar>
              <w:top w:w="85" w:type="dxa"/>
              <w:bottom w:w="85" w:type="dxa"/>
            </w:tcMar>
          </w:tcPr>
          <w:p w14:paraId="086B6BE5" w14:textId="77777777" w:rsidR="00FF201A" w:rsidRPr="00E619A2" w:rsidRDefault="00FF201A" w:rsidP="0023744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Agree</w:t>
            </w:r>
          </w:p>
        </w:tc>
        <w:tc>
          <w:tcPr>
            <w:tcW w:w="571" w:type="pct"/>
            <w:tcBorders>
              <w:bottom w:val="none" w:sz="0" w:space="0" w:color="auto"/>
            </w:tcBorders>
            <w:shd w:val="clear" w:color="auto" w:fill="BCE4E5"/>
            <w:tcMar>
              <w:top w:w="85" w:type="dxa"/>
              <w:bottom w:w="85" w:type="dxa"/>
            </w:tcMar>
          </w:tcPr>
          <w:p w14:paraId="1C16E385" w14:textId="77777777" w:rsidR="00FF201A" w:rsidRPr="00E619A2" w:rsidRDefault="00FF201A" w:rsidP="0023744A">
            <w:pPr>
              <w:spacing w:after="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Cs w:val="20"/>
              </w:rPr>
            </w:pPr>
            <w:r w:rsidRPr="00E619A2">
              <w:rPr>
                <w:rFonts w:eastAsia="Calibri" w:cstheme="minorHAnsi"/>
                <w:szCs w:val="20"/>
              </w:rPr>
              <w:t>Strongly agree</w:t>
            </w:r>
          </w:p>
        </w:tc>
      </w:tr>
      <w:tr w:rsidR="00FF201A" w:rsidRPr="00840E45" w14:paraId="505A6E38" w14:textId="77777777" w:rsidTr="00E619A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20EAB95B" w14:textId="77777777" w:rsidR="00FF201A" w:rsidRPr="00840E45" w:rsidRDefault="00FF201A" w:rsidP="0023744A">
            <w:pPr>
              <w:spacing w:after="0"/>
              <w:jc w:val="center"/>
              <w:rPr>
                <w:rFonts w:eastAsia="Calibri" w:cstheme="minorHAnsi"/>
                <w:szCs w:val="20"/>
              </w:rPr>
            </w:pPr>
            <w:r w:rsidRPr="00840E45">
              <w:rPr>
                <w:rFonts w:eastAsia="Calibri" w:cstheme="minorHAnsi"/>
                <w:szCs w:val="20"/>
              </w:rPr>
              <w:t>1</w:t>
            </w:r>
          </w:p>
        </w:tc>
        <w:tc>
          <w:tcPr>
            <w:tcW w:w="2295" w:type="pct"/>
            <w:tcMar>
              <w:top w:w="85" w:type="dxa"/>
              <w:bottom w:w="85" w:type="dxa"/>
            </w:tcMar>
          </w:tcPr>
          <w:p w14:paraId="67D5A588"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I feel the engagement genuinely sought my input to help shape the proposal (</w:t>
            </w:r>
            <w:r w:rsidRPr="00840E45">
              <w:rPr>
                <w:rFonts w:eastAsia="Calibri" w:cstheme="minorHAnsi"/>
                <w:b/>
                <w:szCs w:val="20"/>
              </w:rPr>
              <w:t>Principle 1</w:t>
            </w:r>
            <w:r w:rsidRPr="00840E45">
              <w:rPr>
                <w:rFonts w:eastAsia="Calibri" w:cstheme="minorHAnsi"/>
                <w:szCs w:val="20"/>
              </w:rPr>
              <w:t>)</w:t>
            </w:r>
          </w:p>
        </w:tc>
        <w:tc>
          <w:tcPr>
            <w:tcW w:w="576" w:type="pct"/>
            <w:tcMar>
              <w:top w:w="85" w:type="dxa"/>
              <w:bottom w:w="85" w:type="dxa"/>
            </w:tcMar>
          </w:tcPr>
          <w:p w14:paraId="0A3C4B92"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462BC880"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18B7B3A3"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5A734596"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13416F60"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FF201A" w:rsidRPr="00840E45" w14:paraId="75B10EA0" w14:textId="77777777" w:rsidTr="00E619A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38434AF6" w14:textId="77777777" w:rsidR="00FF201A" w:rsidRPr="00840E45" w:rsidRDefault="00FF201A" w:rsidP="0023744A">
            <w:pPr>
              <w:spacing w:after="0"/>
              <w:jc w:val="center"/>
              <w:rPr>
                <w:rFonts w:eastAsia="Calibri" w:cstheme="minorHAnsi"/>
                <w:szCs w:val="20"/>
              </w:rPr>
            </w:pPr>
            <w:r w:rsidRPr="00840E45">
              <w:rPr>
                <w:rFonts w:eastAsia="Calibri" w:cstheme="minorHAnsi"/>
                <w:szCs w:val="20"/>
              </w:rPr>
              <w:t>2</w:t>
            </w:r>
          </w:p>
        </w:tc>
        <w:tc>
          <w:tcPr>
            <w:tcW w:w="2295" w:type="pct"/>
            <w:tcMar>
              <w:top w:w="85" w:type="dxa"/>
              <w:bottom w:w="85" w:type="dxa"/>
            </w:tcMar>
          </w:tcPr>
          <w:p w14:paraId="089F996F"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I am confident my views were heard during the engagement (</w:t>
            </w:r>
            <w:r w:rsidRPr="00840E45">
              <w:rPr>
                <w:rFonts w:eastAsia="Calibri" w:cstheme="minorHAnsi"/>
                <w:b/>
                <w:szCs w:val="20"/>
              </w:rPr>
              <w:t>Principle 2</w:t>
            </w:r>
            <w:r w:rsidRPr="00840E45">
              <w:rPr>
                <w:rFonts w:eastAsia="Calibri" w:cstheme="minorHAnsi"/>
                <w:szCs w:val="20"/>
              </w:rPr>
              <w:t>)</w:t>
            </w:r>
          </w:p>
        </w:tc>
        <w:tc>
          <w:tcPr>
            <w:tcW w:w="576" w:type="pct"/>
            <w:tcMar>
              <w:top w:w="85" w:type="dxa"/>
              <w:bottom w:w="85" w:type="dxa"/>
            </w:tcMar>
          </w:tcPr>
          <w:p w14:paraId="6DCDF789"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119E362A"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7D90923D"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2E473C13"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7DD87FF0"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FF201A" w:rsidRPr="00840E45" w14:paraId="6F6EEFAA" w14:textId="77777777" w:rsidTr="00E619A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248AF475" w14:textId="77777777" w:rsidR="00FF201A" w:rsidRPr="00840E45" w:rsidRDefault="00FF201A" w:rsidP="0023744A">
            <w:pPr>
              <w:spacing w:after="0"/>
              <w:jc w:val="center"/>
              <w:rPr>
                <w:rFonts w:eastAsia="Calibri" w:cstheme="minorHAnsi"/>
                <w:szCs w:val="20"/>
              </w:rPr>
            </w:pPr>
            <w:r w:rsidRPr="00840E45">
              <w:rPr>
                <w:rFonts w:eastAsia="Calibri" w:cstheme="minorHAnsi"/>
                <w:szCs w:val="20"/>
              </w:rPr>
              <w:t>3</w:t>
            </w:r>
          </w:p>
        </w:tc>
        <w:tc>
          <w:tcPr>
            <w:tcW w:w="2295" w:type="pct"/>
            <w:tcMar>
              <w:top w:w="85" w:type="dxa"/>
              <w:bottom w:w="85" w:type="dxa"/>
            </w:tcMar>
          </w:tcPr>
          <w:p w14:paraId="466F635F" w14:textId="146AB91F"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was given an adequate opportunity to be heard (</w:t>
            </w:r>
            <w:r w:rsidRPr="00840E45">
              <w:rPr>
                <w:rFonts w:eastAsia="Calibri" w:cstheme="minorHAnsi"/>
                <w:b/>
                <w:szCs w:val="20"/>
              </w:rPr>
              <w:t>Principle 3)</w:t>
            </w:r>
          </w:p>
        </w:tc>
        <w:tc>
          <w:tcPr>
            <w:tcW w:w="576" w:type="pct"/>
            <w:tcMar>
              <w:top w:w="85" w:type="dxa"/>
              <w:bottom w:w="85" w:type="dxa"/>
            </w:tcMar>
          </w:tcPr>
          <w:p w14:paraId="3A440BB5"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5F81E137"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14A9D93E"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52FFE654"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3E34174E"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FF201A" w:rsidRPr="00840E45" w14:paraId="000F5A03" w14:textId="77777777" w:rsidTr="00E619A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0DED2EEB" w14:textId="77777777" w:rsidR="00FF201A" w:rsidRPr="00840E45" w:rsidRDefault="00FF201A" w:rsidP="0023744A">
            <w:pPr>
              <w:spacing w:after="0"/>
              <w:jc w:val="center"/>
              <w:rPr>
                <w:rFonts w:eastAsia="Calibri" w:cstheme="minorHAnsi"/>
                <w:szCs w:val="20"/>
              </w:rPr>
            </w:pPr>
            <w:r w:rsidRPr="00840E45">
              <w:rPr>
                <w:rFonts w:eastAsia="Calibri" w:cstheme="minorHAnsi"/>
                <w:szCs w:val="20"/>
              </w:rPr>
              <w:t>4</w:t>
            </w:r>
          </w:p>
        </w:tc>
        <w:tc>
          <w:tcPr>
            <w:tcW w:w="2295" w:type="pct"/>
            <w:tcMar>
              <w:top w:w="85" w:type="dxa"/>
              <w:bottom w:w="85" w:type="dxa"/>
            </w:tcMar>
          </w:tcPr>
          <w:p w14:paraId="5F2D9F0C" w14:textId="5D567849"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was given sufficient information so tha</w:t>
            </w:r>
            <w:r w:rsidR="0080473C">
              <w:rPr>
                <w:rFonts w:eastAsia="Calibri" w:cstheme="minorHAnsi"/>
                <w:szCs w:val="20"/>
              </w:rPr>
              <w:t>t I could take an informed view</w:t>
            </w:r>
            <w:r w:rsidR="0023744A">
              <w:rPr>
                <w:rFonts w:eastAsia="Calibri" w:cstheme="minorHAnsi"/>
                <w:szCs w:val="20"/>
              </w:rPr>
              <w:t xml:space="preserve"> </w:t>
            </w:r>
            <w:r w:rsidRPr="00840E45">
              <w:rPr>
                <w:rFonts w:eastAsia="Calibri" w:cstheme="minorHAnsi"/>
                <w:szCs w:val="20"/>
              </w:rPr>
              <w:t>(</w:t>
            </w:r>
            <w:r w:rsidRPr="00840E45">
              <w:rPr>
                <w:rFonts w:eastAsia="Calibri" w:cstheme="minorHAnsi"/>
                <w:b/>
                <w:szCs w:val="20"/>
              </w:rPr>
              <w:t>Principle 3</w:t>
            </w:r>
            <w:r w:rsidRPr="00840E45">
              <w:rPr>
                <w:rFonts w:eastAsia="Calibri" w:cstheme="minorHAnsi"/>
                <w:szCs w:val="20"/>
              </w:rPr>
              <w:t>)</w:t>
            </w:r>
          </w:p>
        </w:tc>
        <w:tc>
          <w:tcPr>
            <w:tcW w:w="576" w:type="pct"/>
            <w:tcMar>
              <w:top w:w="85" w:type="dxa"/>
              <w:bottom w:w="85" w:type="dxa"/>
            </w:tcMar>
          </w:tcPr>
          <w:p w14:paraId="743B799B"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28B51EE1"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476E630C"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70DA9DDF"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0DE75E0A"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r w:rsidR="00FF201A" w:rsidRPr="00840E45" w14:paraId="66ABC594" w14:textId="77777777" w:rsidTr="00E619A2">
        <w:tc>
          <w:tcPr>
            <w:cnfStyle w:val="001000000000" w:firstRow="0" w:lastRow="0" w:firstColumn="1" w:lastColumn="0" w:oddVBand="0" w:evenVBand="0" w:oddHBand="0" w:evenHBand="0" w:firstRowFirstColumn="0" w:firstRowLastColumn="0" w:lastRowFirstColumn="0" w:lastRowLastColumn="0"/>
            <w:tcW w:w="182" w:type="pct"/>
            <w:tcMar>
              <w:top w:w="85" w:type="dxa"/>
              <w:bottom w:w="85" w:type="dxa"/>
            </w:tcMar>
          </w:tcPr>
          <w:p w14:paraId="67FCD74A" w14:textId="77777777" w:rsidR="00FF201A" w:rsidRPr="00840E45" w:rsidRDefault="00FF201A" w:rsidP="0023744A">
            <w:pPr>
              <w:spacing w:after="0"/>
              <w:jc w:val="center"/>
              <w:rPr>
                <w:rFonts w:eastAsia="Calibri" w:cstheme="minorHAnsi"/>
                <w:szCs w:val="20"/>
              </w:rPr>
            </w:pPr>
            <w:r w:rsidRPr="00840E45">
              <w:rPr>
                <w:rFonts w:eastAsia="Calibri" w:cstheme="minorHAnsi"/>
                <w:szCs w:val="20"/>
              </w:rPr>
              <w:t>5</w:t>
            </w:r>
          </w:p>
        </w:tc>
        <w:tc>
          <w:tcPr>
            <w:tcW w:w="2295" w:type="pct"/>
            <w:tcMar>
              <w:top w:w="85" w:type="dxa"/>
              <w:bottom w:w="85" w:type="dxa"/>
            </w:tcMar>
          </w:tcPr>
          <w:p w14:paraId="69DC268C" w14:textId="26CEE034"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rFonts w:eastAsia="Calibri" w:cstheme="minorHAnsi"/>
                <w:b/>
                <w:szCs w:val="20"/>
              </w:rPr>
            </w:pPr>
            <w:r w:rsidRPr="00840E45">
              <w:rPr>
                <w:rFonts w:eastAsia="Calibri" w:cstheme="minorHAnsi"/>
                <w:szCs w:val="20"/>
              </w:rPr>
              <w:t>I felt informed about why I was being asked for my view, and</w:t>
            </w:r>
            <w:r w:rsidR="0080473C">
              <w:rPr>
                <w:rFonts w:eastAsia="Calibri" w:cstheme="minorHAnsi"/>
                <w:szCs w:val="20"/>
              </w:rPr>
              <w:t xml:space="preserve"> the way it would be considered</w:t>
            </w:r>
            <w:r w:rsidRPr="00840E45">
              <w:rPr>
                <w:rFonts w:eastAsia="Calibri" w:cstheme="minorHAnsi"/>
                <w:szCs w:val="20"/>
              </w:rPr>
              <w:t xml:space="preserve"> (</w:t>
            </w:r>
            <w:r w:rsidRPr="00840E45">
              <w:rPr>
                <w:rFonts w:eastAsia="Calibri" w:cstheme="minorHAnsi"/>
                <w:b/>
                <w:szCs w:val="20"/>
              </w:rPr>
              <w:t>Principle 4</w:t>
            </w:r>
            <w:r w:rsidRPr="00840E45">
              <w:rPr>
                <w:rFonts w:eastAsia="Calibri" w:cstheme="minorHAnsi"/>
                <w:szCs w:val="20"/>
              </w:rPr>
              <w:t>)</w:t>
            </w:r>
          </w:p>
        </w:tc>
        <w:tc>
          <w:tcPr>
            <w:tcW w:w="576" w:type="pct"/>
            <w:tcMar>
              <w:top w:w="85" w:type="dxa"/>
              <w:bottom w:w="85" w:type="dxa"/>
            </w:tcMar>
          </w:tcPr>
          <w:p w14:paraId="3DBFA938"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88" w:type="pct"/>
            <w:tcMar>
              <w:top w:w="85" w:type="dxa"/>
              <w:bottom w:w="85" w:type="dxa"/>
            </w:tcMar>
          </w:tcPr>
          <w:p w14:paraId="7CCB9372"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354" w:type="pct"/>
            <w:tcMar>
              <w:top w:w="85" w:type="dxa"/>
              <w:bottom w:w="85" w:type="dxa"/>
            </w:tcMar>
          </w:tcPr>
          <w:p w14:paraId="28E46EE8"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434" w:type="pct"/>
            <w:tcMar>
              <w:top w:w="85" w:type="dxa"/>
              <w:bottom w:w="85" w:type="dxa"/>
            </w:tcMar>
          </w:tcPr>
          <w:p w14:paraId="5E7F82BC"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c>
          <w:tcPr>
            <w:tcW w:w="571" w:type="pct"/>
            <w:tcMar>
              <w:top w:w="85" w:type="dxa"/>
              <w:bottom w:w="85" w:type="dxa"/>
            </w:tcMar>
          </w:tcPr>
          <w:p w14:paraId="5CC758F0" w14:textId="77777777" w:rsidR="00FF201A" w:rsidRPr="00840E45" w:rsidRDefault="00FF201A" w:rsidP="0023744A">
            <w:pP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sidRPr="00840E45">
              <w:rPr>
                <w:rFonts w:eastAsia="Calibri" w:cstheme="minorHAnsi"/>
                <w:szCs w:val="20"/>
              </w:rPr>
              <w:t>%</w:t>
            </w:r>
          </w:p>
        </w:tc>
      </w:tr>
    </w:tbl>
    <w:p w14:paraId="14B18767" w14:textId="23747857" w:rsidR="00FF201A" w:rsidRPr="00840E45" w:rsidRDefault="00FF201A" w:rsidP="007B392A">
      <w:pPr>
        <w:pStyle w:val="Heading3"/>
        <w:rPr>
          <w:rFonts w:eastAsia="Calibri"/>
        </w:rPr>
      </w:pPr>
      <w:r w:rsidRPr="00840E45">
        <w:rPr>
          <w:rFonts w:eastAsia="Calibri"/>
        </w:rPr>
        <w:lastRenderedPageBreak/>
        <w:t xml:space="preserve">Results of the </w:t>
      </w:r>
      <w:r w:rsidR="0080473C">
        <w:rPr>
          <w:rFonts w:eastAsia="Calibri"/>
        </w:rPr>
        <w:t>evaluation by the engaging entity</w:t>
      </w:r>
      <w:r w:rsidR="0080473C" w:rsidRPr="00840E45">
        <w:rPr>
          <w:rFonts w:eastAsia="Calibri"/>
        </w:rPr>
        <w:t xml:space="preserve"> </w:t>
      </w:r>
      <w:r w:rsidR="0080473C">
        <w:rPr>
          <w:rFonts w:eastAsia="Calibri"/>
        </w:rPr>
        <w:t>(‘project manager’)</w:t>
      </w:r>
    </w:p>
    <w:p w14:paraId="79A43768" w14:textId="229B601E" w:rsidR="00FF201A" w:rsidRPr="00840E45" w:rsidRDefault="00FF201A" w:rsidP="0023744A">
      <w:r w:rsidRPr="00840E45">
        <w:t>The engagement was evaluated by the project manager/project team/engagement manager. The results of this</w:t>
      </w:r>
      <w:r w:rsidR="0080473C">
        <w:t xml:space="preserve"> evaluation are shown in Table </w:t>
      </w:r>
      <w:r w:rsidR="0080473C" w:rsidRPr="0080473C">
        <w:rPr>
          <w:highlight w:val="lightGray"/>
        </w:rPr>
        <w:t>X</w:t>
      </w:r>
      <w:r w:rsidRPr="00840E45">
        <w:t>.</w:t>
      </w:r>
    </w:p>
    <w:p w14:paraId="2BEE8B71" w14:textId="04D1E2EE" w:rsidR="00FF201A" w:rsidRPr="00840E45" w:rsidRDefault="00FF201A" w:rsidP="0023744A">
      <w:pPr>
        <w:rPr>
          <w:b/>
        </w:rPr>
      </w:pPr>
      <w:r w:rsidRPr="00840E45">
        <w:rPr>
          <w:b/>
        </w:rPr>
        <w:t xml:space="preserve">Table </w:t>
      </w:r>
      <w:r w:rsidR="0080473C">
        <w:rPr>
          <w:b/>
        </w:rPr>
        <w:t>[</w:t>
      </w:r>
      <w:r w:rsidRPr="00840E45">
        <w:rPr>
          <w:b/>
        </w:rPr>
        <w:t>X</w:t>
      </w:r>
      <w:r w:rsidR="0080473C">
        <w:rPr>
          <w:b/>
        </w:rPr>
        <w:t>]</w:t>
      </w:r>
    </w:p>
    <w:tbl>
      <w:tblPr>
        <w:tblStyle w:val="GridTable1Light-Accent1"/>
        <w:tblW w:w="5000" w:type="pct"/>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68"/>
        <w:gridCol w:w="4623"/>
        <w:gridCol w:w="4637"/>
      </w:tblGrid>
      <w:tr w:rsidR="00E619A2" w:rsidRPr="00E619A2" w14:paraId="5C0ABE98" w14:textId="77777777" w:rsidTr="00CF7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shd w:val="clear" w:color="auto" w:fill="BCE4E5"/>
            <w:tcMar>
              <w:top w:w="85" w:type="dxa"/>
              <w:bottom w:w="85" w:type="dxa"/>
            </w:tcMar>
          </w:tcPr>
          <w:p w14:paraId="79682EDC" w14:textId="77777777" w:rsidR="00FF201A" w:rsidRPr="00E619A2" w:rsidRDefault="00FF201A" w:rsidP="0023744A">
            <w:pPr>
              <w:spacing w:after="0"/>
              <w:rPr>
                <w:rFonts w:eastAsia="Calibri" w:cstheme="minorHAnsi"/>
                <w:szCs w:val="20"/>
              </w:rPr>
            </w:pPr>
          </w:p>
        </w:tc>
        <w:tc>
          <w:tcPr>
            <w:tcW w:w="2401" w:type="pct"/>
            <w:tcBorders>
              <w:bottom w:val="none" w:sz="0" w:space="0" w:color="auto"/>
            </w:tcBorders>
            <w:shd w:val="clear" w:color="auto" w:fill="BCE4E5"/>
            <w:tcMar>
              <w:top w:w="85" w:type="dxa"/>
              <w:bottom w:w="85" w:type="dxa"/>
            </w:tcMar>
          </w:tcPr>
          <w:p w14:paraId="5D062B68" w14:textId="3C17A9B3" w:rsidR="00FF201A" w:rsidRPr="00E619A2" w:rsidRDefault="00FF201A" w:rsidP="0023744A">
            <w:pPr>
              <w:spacing w:after="0"/>
              <w:cnfStyle w:val="100000000000" w:firstRow="1" w:lastRow="0" w:firstColumn="0" w:lastColumn="0" w:oddVBand="0" w:evenVBand="0" w:oddHBand="0" w:evenHBand="0" w:firstRowFirstColumn="0" w:firstRowLastColumn="0" w:lastRowFirstColumn="0" w:lastRowLastColumn="0"/>
              <w:rPr>
                <w:rFonts w:eastAsia="Calibri" w:cstheme="minorHAnsi"/>
                <w:szCs w:val="20"/>
              </w:rPr>
            </w:pPr>
            <w:r w:rsidRPr="00E619A2">
              <w:rPr>
                <w:rFonts w:eastAsia="Calibri" w:cstheme="minorHAnsi"/>
                <w:szCs w:val="20"/>
              </w:rPr>
              <w:t>Evaluation statement</w:t>
            </w:r>
          </w:p>
        </w:tc>
        <w:tc>
          <w:tcPr>
            <w:tcW w:w="2408" w:type="pct"/>
            <w:tcBorders>
              <w:bottom w:val="none" w:sz="0" w:space="0" w:color="auto"/>
            </w:tcBorders>
            <w:shd w:val="clear" w:color="auto" w:fill="BCE4E5"/>
            <w:tcMar>
              <w:top w:w="85" w:type="dxa"/>
              <w:bottom w:w="85" w:type="dxa"/>
            </w:tcMar>
          </w:tcPr>
          <w:p w14:paraId="50BC1F54" w14:textId="77777777" w:rsidR="00FF201A" w:rsidRPr="00E619A2" w:rsidRDefault="00FF201A" w:rsidP="0023744A">
            <w:pPr>
              <w:spacing w:after="0"/>
              <w:ind w:left="117"/>
              <w:contextualSpacing/>
              <w:cnfStyle w:val="100000000000" w:firstRow="1" w:lastRow="0" w:firstColumn="0" w:lastColumn="0" w:oddVBand="0" w:evenVBand="0" w:oddHBand="0" w:evenHBand="0" w:firstRowFirstColumn="0" w:firstRowLastColumn="0" w:lastRowFirstColumn="0" w:lastRowLastColumn="0"/>
              <w:rPr>
                <w:rFonts w:eastAsia="Calibri" w:cstheme="minorHAnsi"/>
                <w:i/>
                <w:szCs w:val="20"/>
              </w:rPr>
            </w:pPr>
            <w:r w:rsidRPr="00E619A2">
              <w:rPr>
                <w:rFonts w:eastAsia="Calibri" w:cstheme="minorHAnsi"/>
                <w:szCs w:val="20"/>
              </w:rPr>
              <w:t>Response options (</w:t>
            </w:r>
            <w:r w:rsidRPr="00E619A2">
              <w:rPr>
                <w:rFonts w:eastAsia="Calibri" w:cstheme="minorHAnsi"/>
                <w:i/>
                <w:szCs w:val="20"/>
              </w:rPr>
              <w:t>Select answer)</w:t>
            </w:r>
          </w:p>
        </w:tc>
      </w:tr>
      <w:tr w:rsidR="00FF201A" w:rsidRPr="00840E45" w14:paraId="6FD94B55"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233EA855" w14:textId="77777777" w:rsidR="00FF201A" w:rsidRPr="00840E45" w:rsidRDefault="00FF201A" w:rsidP="0023744A">
            <w:pPr>
              <w:spacing w:after="0"/>
            </w:pPr>
            <w:r w:rsidRPr="00840E45">
              <w:t>1</w:t>
            </w:r>
          </w:p>
        </w:tc>
        <w:tc>
          <w:tcPr>
            <w:tcW w:w="2401" w:type="pct"/>
            <w:tcMar>
              <w:top w:w="85" w:type="dxa"/>
              <w:bottom w:w="85" w:type="dxa"/>
            </w:tcMar>
          </w:tcPr>
          <w:p w14:paraId="0539D2CC" w14:textId="52875235"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The engagement reached those identified as the comm</w:t>
            </w:r>
            <w:r w:rsidR="0023744A">
              <w:t>unity of interest (Principle 2)</w:t>
            </w:r>
          </w:p>
        </w:tc>
        <w:tc>
          <w:tcPr>
            <w:tcW w:w="2408" w:type="pct"/>
            <w:tcMar>
              <w:top w:w="85" w:type="dxa"/>
              <w:bottom w:w="85" w:type="dxa"/>
            </w:tcMar>
          </w:tcPr>
          <w:p w14:paraId="16588A58"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Representatives from most community groups participated in the engagement</w:t>
            </w:r>
          </w:p>
          <w:p w14:paraId="5DC00837"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Representatives from some community groups participated in the engagement</w:t>
            </w:r>
          </w:p>
          <w:p w14:paraId="2B08134D"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There was little representation of the community groups in engagement</w:t>
            </w:r>
          </w:p>
        </w:tc>
      </w:tr>
      <w:tr w:rsidR="00FF201A" w:rsidRPr="00840E45" w14:paraId="18A9291B"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7E2BFE53" w14:textId="77777777" w:rsidR="00FF201A" w:rsidRPr="00840E45" w:rsidRDefault="00FF201A" w:rsidP="0023744A">
            <w:pPr>
              <w:spacing w:after="0"/>
            </w:pPr>
            <w:r w:rsidRPr="00840E45">
              <w:t>2</w:t>
            </w:r>
          </w:p>
        </w:tc>
        <w:tc>
          <w:tcPr>
            <w:tcW w:w="2401" w:type="pct"/>
            <w:tcMar>
              <w:top w:w="85" w:type="dxa"/>
              <w:bottom w:w="85" w:type="dxa"/>
            </w:tcMar>
          </w:tcPr>
          <w:p w14:paraId="78C8BF7E"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Engagement was reviewed throughout the process and improvements put in place, or recommended for future engagement</w:t>
            </w:r>
            <w:r w:rsidRPr="00840E45" w:rsidDel="00F55452">
              <w:t xml:space="preserve"> </w:t>
            </w:r>
            <w:r w:rsidRPr="00840E45">
              <w:t>(Principle 5)</w:t>
            </w:r>
          </w:p>
        </w:tc>
        <w:tc>
          <w:tcPr>
            <w:tcW w:w="2408" w:type="pct"/>
            <w:tcMar>
              <w:top w:w="85" w:type="dxa"/>
              <w:bottom w:w="85" w:type="dxa"/>
            </w:tcMar>
          </w:tcPr>
          <w:p w14:paraId="48674307"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Reviewed and recommendations made in a systematic way</w:t>
            </w:r>
          </w:p>
          <w:p w14:paraId="3C833FEE"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Reviewed but no system for making recommendations</w:t>
            </w:r>
          </w:p>
          <w:p w14:paraId="123865E1"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Not reviewed</w:t>
            </w:r>
          </w:p>
        </w:tc>
      </w:tr>
      <w:tr w:rsidR="00FF201A" w:rsidRPr="00840E45" w14:paraId="56D30F95"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2C9AA569" w14:textId="77777777" w:rsidR="00FF201A" w:rsidRPr="00840E45" w:rsidRDefault="00FF201A" w:rsidP="0023744A">
            <w:pPr>
              <w:spacing w:after="0"/>
            </w:pPr>
            <w:r w:rsidRPr="00840E45">
              <w:t>3</w:t>
            </w:r>
          </w:p>
        </w:tc>
        <w:tc>
          <w:tcPr>
            <w:tcW w:w="2401" w:type="pct"/>
            <w:tcMar>
              <w:top w:w="85" w:type="dxa"/>
              <w:bottom w:w="85" w:type="dxa"/>
            </w:tcMar>
          </w:tcPr>
          <w:p w14:paraId="43C87440"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 xml:space="preserve">Engagement occurred early enough for feedback to genuinely influence the </w:t>
            </w:r>
            <w:r w:rsidRPr="00840E45">
              <w:rPr>
                <w:shd w:val="clear" w:color="auto" w:fill="FFFFFF"/>
                <w:lang w:eastAsia="en-AU"/>
              </w:rPr>
              <w:t>planning policy, strategy or scheme</w:t>
            </w:r>
          </w:p>
        </w:tc>
        <w:tc>
          <w:tcPr>
            <w:tcW w:w="2408" w:type="pct"/>
            <w:tcMar>
              <w:top w:w="85" w:type="dxa"/>
              <w:bottom w:w="85" w:type="dxa"/>
            </w:tcMar>
          </w:tcPr>
          <w:p w14:paraId="7C20A38C"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 xml:space="preserve">Engaged when there was opportunity for input into scoping </w:t>
            </w:r>
          </w:p>
          <w:p w14:paraId="0B2F2C12"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opportunity for input into first draft</w:t>
            </w:r>
          </w:p>
          <w:p w14:paraId="2BBA6BE8"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opportunity for minor edits to final draft</w:t>
            </w:r>
          </w:p>
          <w:p w14:paraId="29CA740E"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Engaged when there was no real opportunity for input to be considered</w:t>
            </w:r>
          </w:p>
        </w:tc>
      </w:tr>
      <w:tr w:rsidR="00FF201A" w:rsidRPr="00840E45" w14:paraId="5377B69F"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7A09A071" w14:textId="77777777" w:rsidR="00FF201A" w:rsidRPr="00840E45" w:rsidRDefault="00FF201A" w:rsidP="0023744A">
            <w:pPr>
              <w:spacing w:after="0"/>
            </w:pPr>
            <w:r w:rsidRPr="00840E45">
              <w:t>4</w:t>
            </w:r>
          </w:p>
        </w:tc>
        <w:tc>
          <w:tcPr>
            <w:tcW w:w="2401" w:type="pct"/>
            <w:tcMar>
              <w:top w:w="85" w:type="dxa"/>
              <w:bottom w:w="85" w:type="dxa"/>
            </w:tcMar>
          </w:tcPr>
          <w:p w14:paraId="5E5CFCAB"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 xml:space="preserve">Engagement contributed to the substance of the final plan </w:t>
            </w:r>
          </w:p>
        </w:tc>
        <w:tc>
          <w:tcPr>
            <w:tcW w:w="2408" w:type="pct"/>
            <w:tcMar>
              <w:top w:w="85" w:type="dxa"/>
              <w:bottom w:w="85" w:type="dxa"/>
            </w:tcMar>
          </w:tcPr>
          <w:p w14:paraId="3056226F"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significant way</w:t>
            </w:r>
          </w:p>
          <w:p w14:paraId="7373CEE4"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moderate way</w:t>
            </w:r>
          </w:p>
          <w:p w14:paraId="3CD5077A"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 a minor way</w:t>
            </w:r>
          </w:p>
          <w:p w14:paraId="538C9688"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Not at all</w:t>
            </w:r>
          </w:p>
        </w:tc>
      </w:tr>
      <w:tr w:rsidR="00FF201A" w:rsidRPr="00840E45" w14:paraId="36EC09FE"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32A5DC16" w14:textId="77777777" w:rsidR="00FF201A" w:rsidRPr="00840E45" w:rsidRDefault="00FF201A" w:rsidP="0023744A">
            <w:pPr>
              <w:spacing w:after="0"/>
            </w:pPr>
            <w:r w:rsidRPr="00840E45">
              <w:t>5</w:t>
            </w:r>
          </w:p>
        </w:tc>
        <w:tc>
          <w:tcPr>
            <w:tcW w:w="2401" w:type="pct"/>
            <w:tcMar>
              <w:top w:w="85" w:type="dxa"/>
              <w:bottom w:w="85" w:type="dxa"/>
            </w:tcMar>
          </w:tcPr>
          <w:p w14:paraId="1FF9082B"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Engagement included the provision of feedback to community about outcomes of their participation</w:t>
            </w:r>
          </w:p>
        </w:tc>
        <w:tc>
          <w:tcPr>
            <w:tcW w:w="2408" w:type="pct"/>
            <w:tcMar>
              <w:top w:w="85" w:type="dxa"/>
              <w:bottom w:w="85" w:type="dxa"/>
            </w:tcMar>
          </w:tcPr>
          <w:p w14:paraId="2FBB1ABC"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Formally (report or public forum)</w:t>
            </w:r>
          </w:p>
          <w:p w14:paraId="37FD7238"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Informally (closing summaries)</w:t>
            </w:r>
          </w:p>
          <w:p w14:paraId="1113929B" w14:textId="77777777" w:rsidR="00FF201A" w:rsidRPr="00840E45" w:rsidRDefault="00FF201A" w:rsidP="0080473C">
            <w:pPr>
              <w:pStyle w:val="Bullet1"/>
              <w:numPr>
                <w:ilvl w:val="0"/>
                <w:numId w:val="11"/>
              </w:numPr>
              <w:tabs>
                <w:tab w:val="clear" w:pos="425"/>
                <w:tab w:val="clear" w:pos="851"/>
              </w:tabs>
              <w:spacing w:after="0"/>
              <w:ind w:left="458"/>
              <w:cnfStyle w:val="000000000000" w:firstRow="0" w:lastRow="0" w:firstColumn="0" w:lastColumn="0" w:oddVBand="0" w:evenVBand="0" w:oddHBand="0" w:evenHBand="0" w:firstRowFirstColumn="0" w:firstRowLastColumn="0" w:lastRowFirstColumn="0" w:lastRowLastColumn="0"/>
              <w:rPr>
                <w:rFonts w:eastAsia="Calibri"/>
              </w:rPr>
            </w:pPr>
            <w:r w:rsidRPr="00840E45">
              <w:rPr>
                <w:rFonts w:eastAsia="Calibri"/>
              </w:rPr>
              <w:t xml:space="preserve">No feedback provided </w:t>
            </w:r>
          </w:p>
        </w:tc>
      </w:tr>
      <w:tr w:rsidR="00FF201A" w:rsidRPr="00840E45" w14:paraId="2C77785A"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18482C45" w14:textId="77777777" w:rsidR="00FF201A" w:rsidRPr="00840E45" w:rsidRDefault="00FF201A" w:rsidP="0023744A">
            <w:pPr>
              <w:spacing w:after="0"/>
            </w:pPr>
            <w:r w:rsidRPr="00840E45">
              <w:t>6</w:t>
            </w:r>
          </w:p>
        </w:tc>
        <w:tc>
          <w:tcPr>
            <w:tcW w:w="2401" w:type="pct"/>
            <w:tcMar>
              <w:top w:w="85" w:type="dxa"/>
              <w:bottom w:w="85" w:type="dxa"/>
            </w:tcMar>
          </w:tcPr>
          <w:p w14:paraId="0A793BCD" w14:textId="72D61CBA"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Identify key strength of the Charter and Guide</w:t>
            </w:r>
          </w:p>
        </w:tc>
        <w:tc>
          <w:tcPr>
            <w:tcW w:w="2408" w:type="pct"/>
            <w:tcMar>
              <w:top w:w="85" w:type="dxa"/>
              <w:bottom w:w="85" w:type="dxa"/>
            </w:tcMar>
          </w:tcPr>
          <w:p w14:paraId="67F7E776"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rPr>
                <w:highlight w:val="yellow"/>
              </w:rPr>
            </w:pPr>
          </w:p>
        </w:tc>
      </w:tr>
      <w:tr w:rsidR="00FF201A" w:rsidRPr="00840E45" w14:paraId="51FBB4AA" w14:textId="77777777" w:rsidTr="00CF7248">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7E50F067" w14:textId="77777777" w:rsidR="00FF201A" w:rsidRPr="00840E45" w:rsidRDefault="00FF201A" w:rsidP="0023744A">
            <w:pPr>
              <w:spacing w:after="0"/>
            </w:pPr>
            <w:r w:rsidRPr="00840E45">
              <w:t>7</w:t>
            </w:r>
          </w:p>
        </w:tc>
        <w:tc>
          <w:tcPr>
            <w:tcW w:w="2401" w:type="pct"/>
            <w:tcMar>
              <w:top w:w="85" w:type="dxa"/>
              <w:bottom w:w="85" w:type="dxa"/>
            </w:tcMar>
          </w:tcPr>
          <w:p w14:paraId="0223AC36" w14:textId="77777777" w:rsidR="00FF201A" w:rsidRPr="00840E45" w:rsidRDefault="00FF201A" w:rsidP="0023744A">
            <w:pPr>
              <w:spacing w:after="0"/>
              <w:cnfStyle w:val="000000000000" w:firstRow="0" w:lastRow="0" w:firstColumn="0" w:lastColumn="0" w:oddVBand="0" w:evenVBand="0" w:oddHBand="0" w:evenHBand="0" w:firstRowFirstColumn="0" w:firstRowLastColumn="0" w:lastRowFirstColumn="0" w:lastRowLastColumn="0"/>
            </w:pPr>
            <w:r w:rsidRPr="00840E45">
              <w:t>Identify key challenge of the charter and Guide</w:t>
            </w:r>
          </w:p>
        </w:tc>
        <w:tc>
          <w:tcPr>
            <w:tcW w:w="2408" w:type="pct"/>
            <w:tcMar>
              <w:top w:w="85" w:type="dxa"/>
              <w:bottom w:w="85" w:type="dxa"/>
            </w:tcMar>
          </w:tcPr>
          <w:p w14:paraId="617EA137" w14:textId="77777777" w:rsidR="00FF201A" w:rsidRPr="00840E45" w:rsidRDefault="00FF201A" w:rsidP="0023744A">
            <w:pPr>
              <w:spacing w:after="0"/>
              <w:contextualSpacing/>
              <w:cnfStyle w:val="000000000000" w:firstRow="0" w:lastRow="0" w:firstColumn="0" w:lastColumn="0" w:oddVBand="0" w:evenVBand="0" w:oddHBand="0" w:evenHBand="0" w:firstRowFirstColumn="0" w:firstRowLastColumn="0" w:lastRowFirstColumn="0" w:lastRowLastColumn="0"/>
              <w:rPr>
                <w:rFonts w:eastAsia="Calibri" w:cstheme="minorHAnsi"/>
                <w:szCs w:val="20"/>
                <w:highlight w:val="yellow"/>
              </w:rPr>
            </w:pPr>
          </w:p>
        </w:tc>
      </w:tr>
    </w:tbl>
    <w:p w14:paraId="26CF3B4A" w14:textId="77777777" w:rsidR="00FF201A" w:rsidRPr="00840E45" w:rsidRDefault="00FF201A" w:rsidP="007B392A">
      <w:pPr>
        <w:pStyle w:val="Heading3"/>
        <w:rPr>
          <w:rFonts w:eastAsia="Calibri"/>
          <w:u w:val="single"/>
        </w:rPr>
      </w:pPr>
      <w:r w:rsidRPr="00840E45">
        <w:rPr>
          <w:rFonts w:eastAsia="Calibri"/>
        </w:rPr>
        <w:lastRenderedPageBreak/>
        <w:t>Summary and results of any additional evaluation</w:t>
      </w:r>
    </w:p>
    <w:p w14:paraId="772259E0" w14:textId="58048E63" w:rsidR="00FF201A" w:rsidRPr="00840E45" w:rsidRDefault="00FF201A" w:rsidP="0023744A">
      <w:pPr>
        <w:keepNext/>
        <w:shd w:val="clear" w:color="auto" w:fill="D9D9D9" w:themeFill="background1" w:themeFillShade="D9"/>
        <w:rPr>
          <w:rFonts w:cstheme="minorHAnsi"/>
          <w:i/>
          <w:szCs w:val="20"/>
        </w:rPr>
      </w:pPr>
      <w:r w:rsidRPr="00840E45">
        <w:rPr>
          <w:rFonts w:cstheme="minorHAnsi"/>
          <w:i/>
          <w:szCs w:val="20"/>
        </w:rPr>
        <w:t>Insert a summary and results of additional evaluation undertaken</w:t>
      </w:r>
      <w:r w:rsidR="001B3D46">
        <w:rPr>
          <w:rFonts w:cstheme="minorHAnsi"/>
          <w:i/>
          <w:szCs w:val="20"/>
        </w:rPr>
        <w:t>,</w:t>
      </w:r>
      <w:r w:rsidRPr="00840E45">
        <w:rPr>
          <w:rFonts w:cstheme="minorHAnsi"/>
          <w:i/>
          <w:szCs w:val="20"/>
        </w:rPr>
        <w:t xml:space="preserve"> if applicable</w:t>
      </w:r>
    </w:p>
    <w:p w14:paraId="2F1006A8" w14:textId="7A2AC6AD" w:rsidR="00FF201A" w:rsidRPr="00840E45" w:rsidRDefault="00FF201A" w:rsidP="002E3B38">
      <w:pPr>
        <w:pStyle w:val="Heading3"/>
        <w:rPr>
          <w:rFonts w:eastAsia="Calibri"/>
        </w:rPr>
      </w:pPr>
      <w:r w:rsidRPr="00840E45">
        <w:rPr>
          <w:rFonts w:eastAsia="Calibri"/>
        </w:rPr>
        <w:t xml:space="preserve">Applying the Charter </w:t>
      </w:r>
      <w:r w:rsidR="001B3D46">
        <w:rPr>
          <w:rFonts w:eastAsia="Calibri"/>
        </w:rPr>
        <w:t>p</w:t>
      </w:r>
      <w:r w:rsidRPr="00840E45">
        <w:rPr>
          <w:rFonts w:eastAsia="Calibri"/>
        </w:rPr>
        <w:t>rinciples in practice</w:t>
      </w:r>
    </w:p>
    <w:p w14:paraId="14DC327A" w14:textId="777DE0DE" w:rsidR="00FF201A" w:rsidRPr="00840E45" w:rsidRDefault="001B3D46" w:rsidP="002E3B38">
      <w:pPr>
        <w:keepNext/>
        <w:shd w:val="clear" w:color="auto" w:fill="D9D9D9" w:themeFill="background1" w:themeFillShade="D9"/>
        <w:rPr>
          <w:rFonts w:cstheme="minorHAnsi"/>
          <w:i/>
          <w:szCs w:val="20"/>
        </w:rPr>
      </w:pPr>
      <w:r w:rsidRPr="001B3D46">
        <w:rPr>
          <w:rFonts w:cstheme="minorHAnsi"/>
          <w:i/>
          <w:szCs w:val="20"/>
        </w:rPr>
        <w:t xml:space="preserve">Consider how your engagement met the principles of the Charter. For examples of how the Charter principles may look in practice, see the </w:t>
      </w:r>
      <w:r>
        <w:rPr>
          <w:rFonts w:cstheme="minorHAnsi"/>
          <w:i/>
          <w:szCs w:val="20"/>
        </w:rPr>
        <w:t>‘</w:t>
      </w:r>
      <w:r w:rsidRPr="001B3D46">
        <w:rPr>
          <w:rFonts w:cstheme="minorHAnsi"/>
          <w:i/>
          <w:szCs w:val="20"/>
        </w:rPr>
        <w:t>Guide to the Community Engagement Charter</w:t>
      </w:r>
      <w:r>
        <w:rPr>
          <w:rFonts w:cstheme="minorHAnsi"/>
          <w:i/>
          <w:szCs w:val="20"/>
        </w:rPr>
        <w:t>’</w:t>
      </w:r>
      <w:r w:rsidRPr="001B3D46">
        <w:rPr>
          <w:rFonts w:cstheme="minorHAnsi"/>
          <w:i/>
          <w:szCs w:val="20"/>
        </w:rPr>
        <w:t>.</w:t>
      </w:r>
    </w:p>
    <w:p w14:paraId="5E8924D2" w14:textId="36E4CC90" w:rsidR="00FF201A" w:rsidRPr="00840E45" w:rsidRDefault="00FF201A" w:rsidP="002E3B38">
      <w:pPr>
        <w:keepNext/>
        <w:rPr>
          <w:rFonts w:cstheme="minorHAnsi"/>
          <w:szCs w:val="20"/>
        </w:rPr>
      </w:pPr>
      <w:r w:rsidRPr="00840E45">
        <w:rPr>
          <w:rFonts w:cstheme="minorHAnsi"/>
          <w:szCs w:val="20"/>
        </w:rPr>
        <w:t xml:space="preserve">The Charter </w:t>
      </w:r>
      <w:r w:rsidR="001B3D46">
        <w:rPr>
          <w:rFonts w:cstheme="minorHAnsi"/>
          <w:szCs w:val="20"/>
        </w:rPr>
        <w:t>p</w:t>
      </w:r>
      <w:r w:rsidRPr="00840E45">
        <w:rPr>
          <w:rFonts w:cstheme="minorHAnsi"/>
          <w:szCs w:val="20"/>
        </w:rPr>
        <w:t>rinciples were applied to the engagement as outlined in Table X.</w:t>
      </w:r>
    </w:p>
    <w:tbl>
      <w:tblPr>
        <w:tblStyle w:val="TableGrid"/>
        <w:tblW w:w="8926" w:type="dxa"/>
        <w:tblBorders>
          <w:top w:val="single" w:sz="4" w:space="0" w:color="BCE4E5"/>
          <w:left w:val="single" w:sz="4" w:space="0" w:color="BCE4E5"/>
          <w:bottom w:val="single" w:sz="4" w:space="0" w:color="BCE4E5"/>
          <w:right w:val="single" w:sz="4" w:space="0" w:color="BCE4E5"/>
          <w:insideH w:val="single" w:sz="4" w:space="0" w:color="BCE4E5"/>
          <w:insideV w:val="single" w:sz="4" w:space="0" w:color="BCE4E5"/>
        </w:tblBorders>
        <w:tblLook w:val="04A0" w:firstRow="1" w:lastRow="0" w:firstColumn="1" w:lastColumn="0" w:noHBand="0" w:noVBand="1"/>
      </w:tblPr>
      <w:tblGrid>
        <w:gridCol w:w="3964"/>
        <w:gridCol w:w="4962"/>
      </w:tblGrid>
      <w:tr w:rsidR="00E619A2" w:rsidRPr="00E619A2" w14:paraId="60A645F2" w14:textId="77777777" w:rsidTr="00E619A2">
        <w:tc>
          <w:tcPr>
            <w:tcW w:w="3964" w:type="dxa"/>
            <w:shd w:val="clear" w:color="auto" w:fill="BCE4E5"/>
            <w:tcMar>
              <w:top w:w="85" w:type="dxa"/>
              <w:bottom w:w="85" w:type="dxa"/>
            </w:tcMar>
          </w:tcPr>
          <w:p w14:paraId="4E567676" w14:textId="39F95EBF" w:rsidR="00FF201A" w:rsidRPr="00E619A2" w:rsidRDefault="001B3D46" w:rsidP="002E3B38">
            <w:pPr>
              <w:spacing w:after="0"/>
              <w:rPr>
                <w:rFonts w:cstheme="minorHAnsi"/>
                <w:b/>
                <w:szCs w:val="20"/>
              </w:rPr>
            </w:pPr>
            <w:r w:rsidRPr="00E619A2">
              <w:rPr>
                <w:rFonts w:cstheme="minorHAnsi"/>
                <w:b/>
                <w:szCs w:val="20"/>
              </w:rPr>
              <w:t>Charter p</w:t>
            </w:r>
            <w:r w:rsidR="00FF201A" w:rsidRPr="00E619A2">
              <w:rPr>
                <w:rFonts w:cstheme="minorHAnsi"/>
                <w:b/>
                <w:szCs w:val="20"/>
              </w:rPr>
              <w:t>rinciple</w:t>
            </w:r>
          </w:p>
        </w:tc>
        <w:tc>
          <w:tcPr>
            <w:tcW w:w="4962" w:type="dxa"/>
            <w:shd w:val="clear" w:color="auto" w:fill="BCE4E5"/>
            <w:tcMar>
              <w:top w:w="85" w:type="dxa"/>
              <w:bottom w:w="85" w:type="dxa"/>
            </w:tcMar>
          </w:tcPr>
          <w:p w14:paraId="660B7577" w14:textId="39DC097D" w:rsidR="00FF201A" w:rsidRPr="00E619A2" w:rsidRDefault="001B3D46" w:rsidP="002E3B38">
            <w:pPr>
              <w:spacing w:after="0"/>
              <w:rPr>
                <w:rFonts w:cstheme="minorHAnsi"/>
                <w:b/>
                <w:szCs w:val="20"/>
              </w:rPr>
            </w:pPr>
            <w:r w:rsidRPr="00E619A2">
              <w:rPr>
                <w:rFonts w:cstheme="minorHAnsi"/>
                <w:b/>
                <w:szCs w:val="20"/>
              </w:rPr>
              <w:t>How the engagement approach/</w:t>
            </w:r>
            <w:r w:rsidR="00FF201A" w:rsidRPr="00E619A2">
              <w:rPr>
                <w:rFonts w:cstheme="minorHAnsi"/>
                <w:b/>
                <w:szCs w:val="20"/>
              </w:rPr>
              <w:t>activities met the principle</w:t>
            </w:r>
            <w:r w:rsidRPr="00E619A2">
              <w:rPr>
                <w:rFonts w:cstheme="minorHAnsi"/>
                <w:b/>
                <w:szCs w:val="20"/>
              </w:rPr>
              <w:t>s</w:t>
            </w:r>
            <w:r w:rsidR="00FF201A" w:rsidRPr="00E619A2">
              <w:rPr>
                <w:rFonts w:cstheme="minorHAnsi"/>
                <w:b/>
                <w:szCs w:val="20"/>
              </w:rPr>
              <w:t xml:space="preserve"> </w:t>
            </w:r>
          </w:p>
        </w:tc>
      </w:tr>
      <w:tr w:rsidR="00FF201A" w:rsidRPr="00840E45" w14:paraId="48DBB729" w14:textId="77777777" w:rsidTr="00E619A2">
        <w:tc>
          <w:tcPr>
            <w:tcW w:w="3964" w:type="dxa"/>
            <w:shd w:val="clear" w:color="auto" w:fill="auto"/>
            <w:tcMar>
              <w:top w:w="85" w:type="dxa"/>
              <w:bottom w:w="85" w:type="dxa"/>
            </w:tcMar>
          </w:tcPr>
          <w:p w14:paraId="65D64E72" w14:textId="77777777" w:rsidR="00FF201A" w:rsidRPr="00840E45" w:rsidRDefault="00FF201A" w:rsidP="002E3B38">
            <w:pPr>
              <w:spacing w:after="0"/>
            </w:pPr>
            <w:r w:rsidRPr="00840E45">
              <w:t xml:space="preserve">Engagement is genuine </w:t>
            </w:r>
          </w:p>
        </w:tc>
        <w:tc>
          <w:tcPr>
            <w:tcW w:w="4962" w:type="dxa"/>
            <w:shd w:val="clear" w:color="auto" w:fill="auto"/>
            <w:tcMar>
              <w:top w:w="85" w:type="dxa"/>
              <w:bottom w:w="85" w:type="dxa"/>
            </w:tcMar>
          </w:tcPr>
          <w:p w14:paraId="698C5D14" w14:textId="77777777" w:rsidR="00FF201A" w:rsidRPr="00840E45" w:rsidRDefault="00FF201A" w:rsidP="002E3B38">
            <w:pPr>
              <w:spacing w:after="0"/>
              <w:rPr>
                <w:b/>
              </w:rPr>
            </w:pPr>
          </w:p>
        </w:tc>
      </w:tr>
      <w:tr w:rsidR="00FF201A" w:rsidRPr="00840E45" w14:paraId="5821871B" w14:textId="77777777" w:rsidTr="00E619A2">
        <w:tc>
          <w:tcPr>
            <w:tcW w:w="3964" w:type="dxa"/>
            <w:shd w:val="clear" w:color="auto" w:fill="auto"/>
            <w:tcMar>
              <w:top w:w="85" w:type="dxa"/>
              <w:bottom w:w="85" w:type="dxa"/>
            </w:tcMar>
          </w:tcPr>
          <w:p w14:paraId="300E7324" w14:textId="77777777" w:rsidR="00FF201A" w:rsidRPr="00840E45" w:rsidRDefault="00FF201A" w:rsidP="002E3B38">
            <w:pPr>
              <w:spacing w:after="0"/>
            </w:pPr>
            <w:r w:rsidRPr="00840E45">
              <w:t xml:space="preserve">Engagement is inclusive and respectful </w:t>
            </w:r>
          </w:p>
        </w:tc>
        <w:tc>
          <w:tcPr>
            <w:tcW w:w="4962" w:type="dxa"/>
            <w:shd w:val="clear" w:color="auto" w:fill="auto"/>
            <w:tcMar>
              <w:top w:w="85" w:type="dxa"/>
              <w:bottom w:w="85" w:type="dxa"/>
            </w:tcMar>
          </w:tcPr>
          <w:p w14:paraId="3563FE5A" w14:textId="77777777" w:rsidR="00FF201A" w:rsidRPr="00840E45" w:rsidRDefault="00FF201A" w:rsidP="002E3B38">
            <w:pPr>
              <w:spacing w:after="0"/>
              <w:rPr>
                <w:b/>
              </w:rPr>
            </w:pPr>
          </w:p>
        </w:tc>
      </w:tr>
      <w:tr w:rsidR="00FF201A" w:rsidRPr="00840E45" w14:paraId="12C9B84A" w14:textId="77777777" w:rsidTr="00E619A2">
        <w:tc>
          <w:tcPr>
            <w:tcW w:w="3964" w:type="dxa"/>
            <w:shd w:val="clear" w:color="auto" w:fill="auto"/>
            <w:tcMar>
              <w:top w:w="85" w:type="dxa"/>
              <w:bottom w:w="85" w:type="dxa"/>
            </w:tcMar>
          </w:tcPr>
          <w:p w14:paraId="1948EA6E" w14:textId="77777777" w:rsidR="00FF201A" w:rsidRPr="00840E45" w:rsidRDefault="00FF201A" w:rsidP="002E3B38">
            <w:pPr>
              <w:spacing w:after="0"/>
            </w:pPr>
            <w:r w:rsidRPr="00840E45">
              <w:t xml:space="preserve">Engagement is fit for purpose </w:t>
            </w:r>
          </w:p>
        </w:tc>
        <w:tc>
          <w:tcPr>
            <w:tcW w:w="4962" w:type="dxa"/>
            <w:shd w:val="clear" w:color="auto" w:fill="auto"/>
            <w:tcMar>
              <w:top w:w="85" w:type="dxa"/>
              <w:bottom w:w="85" w:type="dxa"/>
            </w:tcMar>
          </w:tcPr>
          <w:p w14:paraId="1D564CB7" w14:textId="77777777" w:rsidR="00FF201A" w:rsidRPr="00840E45" w:rsidRDefault="00FF201A" w:rsidP="002E3B38">
            <w:pPr>
              <w:spacing w:after="0"/>
              <w:rPr>
                <w:b/>
              </w:rPr>
            </w:pPr>
          </w:p>
        </w:tc>
      </w:tr>
      <w:tr w:rsidR="00FF201A" w:rsidRPr="00840E45" w14:paraId="1448F574" w14:textId="77777777" w:rsidTr="00E619A2">
        <w:tc>
          <w:tcPr>
            <w:tcW w:w="3964" w:type="dxa"/>
            <w:shd w:val="clear" w:color="auto" w:fill="auto"/>
            <w:tcMar>
              <w:top w:w="85" w:type="dxa"/>
              <w:bottom w:w="85" w:type="dxa"/>
            </w:tcMar>
          </w:tcPr>
          <w:p w14:paraId="5FAF9E03" w14:textId="77777777" w:rsidR="00FF201A" w:rsidRPr="00840E45" w:rsidRDefault="00FF201A" w:rsidP="002E3B38">
            <w:pPr>
              <w:spacing w:after="0"/>
            </w:pPr>
            <w:r w:rsidRPr="00840E45">
              <w:t xml:space="preserve">Engagement is informed and transparent </w:t>
            </w:r>
          </w:p>
        </w:tc>
        <w:tc>
          <w:tcPr>
            <w:tcW w:w="4962" w:type="dxa"/>
            <w:shd w:val="clear" w:color="auto" w:fill="auto"/>
            <w:tcMar>
              <w:top w:w="85" w:type="dxa"/>
              <w:bottom w:w="85" w:type="dxa"/>
            </w:tcMar>
          </w:tcPr>
          <w:p w14:paraId="6F4DBC98" w14:textId="77777777" w:rsidR="00FF201A" w:rsidRPr="00840E45" w:rsidRDefault="00FF201A" w:rsidP="002E3B38">
            <w:pPr>
              <w:spacing w:after="0"/>
              <w:rPr>
                <w:b/>
              </w:rPr>
            </w:pPr>
          </w:p>
        </w:tc>
      </w:tr>
      <w:tr w:rsidR="00FF201A" w:rsidRPr="00840E45" w14:paraId="2BD4157F" w14:textId="77777777" w:rsidTr="00E619A2">
        <w:tc>
          <w:tcPr>
            <w:tcW w:w="3964" w:type="dxa"/>
            <w:shd w:val="clear" w:color="auto" w:fill="auto"/>
            <w:tcMar>
              <w:top w:w="85" w:type="dxa"/>
              <w:bottom w:w="85" w:type="dxa"/>
            </w:tcMar>
          </w:tcPr>
          <w:p w14:paraId="4DFD1BB6" w14:textId="77777777" w:rsidR="00FF201A" w:rsidRPr="00840E45" w:rsidRDefault="00FF201A" w:rsidP="002E3B38">
            <w:pPr>
              <w:spacing w:after="0"/>
            </w:pPr>
            <w:r w:rsidRPr="00840E45">
              <w:t xml:space="preserve">Engagement is reviewed and improved </w:t>
            </w:r>
          </w:p>
        </w:tc>
        <w:tc>
          <w:tcPr>
            <w:tcW w:w="4962" w:type="dxa"/>
            <w:shd w:val="clear" w:color="auto" w:fill="auto"/>
            <w:tcMar>
              <w:top w:w="85" w:type="dxa"/>
              <w:bottom w:w="85" w:type="dxa"/>
            </w:tcMar>
          </w:tcPr>
          <w:p w14:paraId="021CF448" w14:textId="77777777" w:rsidR="00FF201A" w:rsidRPr="00840E45" w:rsidRDefault="00FF201A" w:rsidP="002E3B38">
            <w:pPr>
              <w:spacing w:after="0"/>
              <w:rPr>
                <w:b/>
              </w:rPr>
            </w:pPr>
          </w:p>
        </w:tc>
      </w:tr>
    </w:tbl>
    <w:p w14:paraId="02496A7B" w14:textId="77777777" w:rsidR="00FF201A" w:rsidRPr="00840E45" w:rsidRDefault="00FF201A" w:rsidP="00FF201A">
      <w:pPr>
        <w:rPr>
          <w:rFonts w:eastAsia="Calibri" w:cstheme="minorHAnsi"/>
          <w:b/>
        </w:rPr>
      </w:pPr>
    </w:p>
    <w:p w14:paraId="65015027" w14:textId="7E6CE692" w:rsidR="00FF201A" w:rsidRPr="00FF201A" w:rsidRDefault="00FF201A" w:rsidP="00FF201A"/>
    <w:sectPr w:rsidR="00FF201A" w:rsidRPr="00FF201A" w:rsidSect="00CF7248">
      <w:pgSz w:w="11906" w:h="16838" w:code="9"/>
      <w:pgMar w:top="1701" w:right="1134"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DCDF" w14:textId="77777777" w:rsidR="0069075B" w:rsidRDefault="0069075B" w:rsidP="00293B8D">
      <w:r>
        <w:separator/>
      </w:r>
    </w:p>
  </w:endnote>
  <w:endnote w:type="continuationSeparator" w:id="0">
    <w:p w14:paraId="23386F85" w14:textId="77777777" w:rsidR="0069075B" w:rsidRDefault="0069075B"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04098"/>
      <w:docPartObj>
        <w:docPartGallery w:val="Page Numbers (Bottom of Page)"/>
        <w:docPartUnique/>
      </w:docPartObj>
    </w:sdtPr>
    <w:sdtEndPr>
      <w:rPr>
        <w:noProof/>
      </w:rPr>
    </w:sdtEndPr>
    <w:sdtContent>
      <w:p w14:paraId="3E174542" w14:textId="7D638BA5" w:rsidR="005E42CD" w:rsidRDefault="005E42CD" w:rsidP="00C66638">
        <w:pPr>
          <w:pStyle w:val="Footer"/>
          <w:spacing w:after="0"/>
          <w:jc w:val="center"/>
        </w:pPr>
        <w:r>
          <w:fldChar w:fldCharType="begin"/>
        </w:r>
        <w:r>
          <w:instrText xml:space="preserve"> PAGE   \* MERGEFORMAT </w:instrText>
        </w:r>
        <w:r>
          <w:fldChar w:fldCharType="separate"/>
        </w:r>
        <w:r w:rsidR="00D55384">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654" w14:textId="45940418" w:rsidR="00CD09E7" w:rsidRDefault="00D55384" w:rsidP="00CD09E7">
    <w:pPr>
      <w:pStyle w:val="Footer"/>
      <w:jc w:val="center"/>
    </w:pPr>
    <w:r>
      <w:rPr>
        <w:noProof/>
      </w:rPr>
      <w:pict w14:anchorId="04FBA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alt="plan.sa.gov.au - Government of South Australia, Attorney-General's Department" style="position:absolute;left:0;text-align:left;margin-left:0;margin-top:0;width:592.45pt;height:65.5pt;z-index:-251658240;mso-position-horizontal:left;mso-position-horizontal-relative:page;mso-position-vertical:bottom;mso-position-vertical-relative:page">
          <v:imagedata r:id="rId1" o:title="CEC footer"/>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8254" w14:textId="77777777" w:rsidR="0069075B" w:rsidRDefault="0069075B" w:rsidP="00293B8D">
      <w:r>
        <w:separator/>
      </w:r>
    </w:p>
  </w:footnote>
  <w:footnote w:type="continuationSeparator" w:id="0">
    <w:p w14:paraId="00ADE907" w14:textId="77777777" w:rsidR="0069075B" w:rsidRDefault="0069075B" w:rsidP="0029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80C6" w14:textId="480BC8F8" w:rsidR="00CA0897" w:rsidRDefault="00CA0897" w:rsidP="00EF617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F3D8" w14:textId="0F087CB5" w:rsidR="00FC2950" w:rsidRPr="006D443D" w:rsidRDefault="006E2B81" w:rsidP="004F2F4E">
    <w:pPr>
      <w:spacing w:after="1440"/>
    </w:pPr>
    <w:r w:rsidRPr="006D443D">
      <w:rPr>
        <w:noProof/>
        <w:lang w:val="en-AU" w:eastAsia="en-AU"/>
      </w:rPr>
      <w:drawing>
        <wp:anchor distT="0" distB="0" distL="114300" distR="114300" simplePos="0" relativeHeight="251657216" behindDoc="1" locked="0" layoutInCell="1" allowOverlap="1" wp14:anchorId="0BC50324" wp14:editId="274616C5">
          <wp:simplePos x="0" y="0"/>
          <wp:positionH relativeFrom="page">
            <wp:align>left</wp:align>
          </wp:positionH>
          <wp:positionV relativeFrom="page">
            <wp:align>top</wp:align>
          </wp:positionV>
          <wp:extent cx="7552800" cy="1548000"/>
          <wp:effectExtent l="0" t="0" r="0" b="0"/>
          <wp:wrapNone/>
          <wp:docPr id="7" name="Picture 7" descr="PlanSA - Community Engagement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wlind\Desktop\Charter Toolkit\banners\Charter case study - double 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8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0E08" w14:textId="77777777" w:rsidR="00FF201A" w:rsidRDefault="00FF201A" w:rsidP="00EF6179">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EE"/>
    <w:multiLevelType w:val="hybridMultilevel"/>
    <w:tmpl w:val="A69ADA00"/>
    <w:lvl w:ilvl="0" w:tplc="1ADE0D22">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3D1AE1"/>
    <w:multiLevelType w:val="hybridMultilevel"/>
    <w:tmpl w:val="054699CE"/>
    <w:lvl w:ilvl="0" w:tplc="82848D7A">
      <w:start w:val="1"/>
      <w:numFmt w:val="bullet"/>
      <w:pStyle w:val="Bullet2"/>
      <w:lvlText w:val="­"/>
      <w:lvlJc w:val="left"/>
      <w:pPr>
        <w:ind w:left="785" w:hanging="360"/>
      </w:pPr>
      <w:rPr>
        <w:rFonts w:ascii="Courier New" w:hAnsi="Courier New" w:hint="default"/>
        <w:color w:val="6B6B6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C354A"/>
    <w:multiLevelType w:val="hybridMultilevel"/>
    <w:tmpl w:val="175C8002"/>
    <w:lvl w:ilvl="0" w:tplc="66A2EE52">
      <w:start w:val="1"/>
      <w:numFmt w:val="bullet"/>
      <w:lvlText w:val=""/>
      <w:lvlJc w:val="left"/>
      <w:pPr>
        <w:ind w:left="720" w:hanging="360"/>
      </w:pPr>
      <w:rPr>
        <w:rFonts w:ascii="Wingdings" w:hAnsi="Wingdings"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F12630D"/>
    <w:multiLevelType w:val="hybridMultilevel"/>
    <w:tmpl w:val="57523DDA"/>
    <w:lvl w:ilvl="0" w:tplc="66A2EE52">
      <w:start w:val="1"/>
      <w:numFmt w:val="bullet"/>
      <w:lvlText w:val=""/>
      <w:lvlJc w:val="left"/>
      <w:pPr>
        <w:ind w:left="720" w:hanging="360"/>
      </w:pPr>
      <w:rPr>
        <w:rFonts w:ascii="Wingdings" w:hAnsi="Wingdings"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63D7E67"/>
    <w:multiLevelType w:val="hybridMultilevel"/>
    <w:tmpl w:val="FFCA8E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8D"/>
    <w:rsid w:val="00006D5C"/>
    <w:rsid w:val="000513F3"/>
    <w:rsid w:val="00054433"/>
    <w:rsid w:val="000578F8"/>
    <w:rsid w:val="00080567"/>
    <w:rsid w:val="00084017"/>
    <w:rsid w:val="000904E7"/>
    <w:rsid w:val="00092991"/>
    <w:rsid w:val="000A3570"/>
    <w:rsid w:val="000D446A"/>
    <w:rsid w:val="000D512A"/>
    <w:rsid w:val="000F18D2"/>
    <w:rsid w:val="000F7B7A"/>
    <w:rsid w:val="001035B1"/>
    <w:rsid w:val="0011233C"/>
    <w:rsid w:val="0015627A"/>
    <w:rsid w:val="00171AA3"/>
    <w:rsid w:val="001A1F0C"/>
    <w:rsid w:val="001A5776"/>
    <w:rsid w:val="001B0A90"/>
    <w:rsid w:val="001B0F7F"/>
    <w:rsid w:val="001B27C8"/>
    <w:rsid w:val="001B3D46"/>
    <w:rsid w:val="001D256A"/>
    <w:rsid w:val="00203203"/>
    <w:rsid w:val="002147AF"/>
    <w:rsid w:val="00214DE1"/>
    <w:rsid w:val="00221EE4"/>
    <w:rsid w:val="00233FF5"/>
    <w:rsid w:val="0023744A"/>
    <w:rsid w:val="002509E4"/>
    <w:rsid w:val="00274153"/>
    <w:rsid w:val="00276A94"/>
    <w:rsid w:val="00282605"/>
    <w:rsid w:val="00286AF1"/>
    <w:rsid w:val="00292957"/>
    <w:rsid w:val="00293B8D"/>
    <w:rsid w:val="002A7713"/>
    <w:rsid w:val="002B207A"/>
    <w:rsid w:val="002D17D1"/>
    <w:rsid w:val="002E3B38"/>
    <w:rsid w:val="0030632F"/>
    <w:rsid w:val="003104E3"/>
    <w:rsid w:val="00332955"/>
    <w:rsid w:val="00345FA4"/>
    <w:rsid w:val="0035132A"/>
    <w:rsid w:val="00357AE8"/>
    <w:rsid w:val="00367FFA"/>
    <w:rsid w:val="00376C1A"/>
    <w:rsid w:val="003A5D96"/>
    <w:rsid w:val="003D1D09"/>
    <w:rsid w:val="003D4D6D"/>
    <w:rsid w:val="00423D96"/>
    <w:rsid w:val="00461042"/>
    <w:rsid w:val="00463951"/>
    <w:rsid w:val="0048085F"/>
    <w:rsid w:val="00481A0B"/>
    <w:rsid w:val="0049263D"/>
    <w:rsid w:val="004A17E9"/>
    <w:rsid w:val="004A59D1"/>
    <w:rsid w:val="004C514C"/>
    <w:rsid w:val="004D4A1E"/>
    <w:rsid w:val="004F2F4E"/>
    <w:rsid w:val="004F3219"/>
    <w:rsid w:val="004F51F4"/>
    <w:rsid w:val="004F7BB5"/>
    <w:rsid w:val="005042B3"/>
    <w:rsid w:val="00507237"/>
    <w:rsid w:val="00523B09"/>
    <w:rsid w:val="005247BD"/>
    <w:rsid w:val="0053391C"/>
    <w:rsid w:val="00534FB9"/>
    <w:rsid w:val="00557E2A"/>
    <w:rsid w:val="005642DB"/>
    <w:rsid w:val="00566311"/>
    <w:rsid w:val="005703CE"/>
    <w:rsid w:val="00573FA6"/>
    <w:rsid w:val="00581F01"/>
    <w:rsid w:val="005A4A35"/>
    <w:rsid w:val="005B071F"/>
    <w:rsid w:val="005B607D"/>
    <w:rsid w:val="005E42CD"/>
    <w:rsid w:val="005E6AA1"/>
    <w:rsid w:val="005E75D7"/>
    <w:rsid w:val="006032A4"/>
    <w:rsid w:val="00604638"/>
    <w:rsid w:val="006075D3"/>
    <w:rsid w:val="00610120"/>
    <w:rsid w:val="00617596"/>
    <w:rsid w:val="00620077"/>
    <w:rsid w:val="00620AC9"/>
    <w:rsid w:val="00626CF8"/>
    <w:rsid w:val="006404CA"/>
    <w:rsid w:val="00650F26"/>
    <w:rsid w:val="0066140B"/>
    <w:rsid w:val="00674F84"/>
    <w:rsid w:val="0068291F"/>
    <w:rsid w:val="0069075B"/>
    <w:rsid w:val="0069552F"/>
    <w:rsid w:val="006B417E"/>
    <w:rsid w:val="006D2311"/>
    <w:rsid w:val="006D443D"/>
    <w:rsid w:val="006E2B81"/>
    <w:rsid w:val="006E47D6"/>
    <w:rsid w:val="006F14B6"/>
    <w:rsid w:val="00707BB2"/>
    <w:rsid w:val="00732468"/>
    <w:rsid w:val="007370CE"/>
    <w:rsid w:val="00737C4E"/>
    <w:rsid w:val="00743FEB"/>
    <w:rsid w:val="00780B10"/>
    <w:rsid w:val="00793260"/>
    <w:rsid w:val="0079755B"/>
    <w:rsid w:val="007A6FCA"/>
    <w:rsid w:val="007B392A"/>
    <w:rsid w:val="007C442F"/>
    <w:rsid w:val="007D7028"/>
    <w:rsid w:val="007E56DE"/>
    <w:rsid w:val="007F6556"/>
    <w:rsid w:val="007F7988"/>
    <w:rsid w:val="0080473C"/>
    <w:rsid w:val="00810C18"/>
    <w:rsid w:val="00811167"/>
    <w:rsid w:val="00825554"/>
    <w:rsid w:val="00882DED"/>
    <w:rsid w:val="008C7BD3"/>
    <w:rsid w:val="008D0480"/>
    <w:rsid w:val="008D7459"/>
    <w:rsid w:val="008E26CD"/>
    <w:rsid w:val="008E3921"/>
    <w:rsid w:val="008E7AAB"/>
    <w:rsid w:val="00904624"/>
    <w:rsid w:val="00922ED4"/>
    <w:rsid w:val="009528A2"/>
    <w:rsid w:val="00966993"/>
    <w:rsid w:val="009A7839"/>
    <w:rsid w:val="009D006C"/>
    <w:rsid w:val="009D03E4"/>
    <w:rsid w:val="009D041E"/>
    <w:rsid w:val="009F404D"/>
    <w:rsid w:val="00A124BD"/>
    <w:rsid w:val="00A314E6"/>
    <w:rsid w:val="00A32801"/>
    <w:rsid w:val="00A450BC"/>
    <w:rsid w:val="00A567E8"/>
    <w:rsid w:val="00A613B8"/>
    <w:rsid w:val="00A633DA"/>
    <w:rsid w:val="00A719EE"/>
    <w:rsid w:val="00A85DA5"/>
    <w:rsid w:val="00AA10CA"/>
    <w:rsid w:val="00AA3F78"/>
    <w:rsid w:val="00AC130F"/>
    <w:rsid w:val="00AD00DB"/>
    <w:rsid w:val="00AE44CE"/>
    <w:rsid w:val="00AE7D88"/>
    <w:rsid w:val="00AF002F"/>
    <w:rsid w:val="00AF20FE"/>
    <w:rsid w:val="00AF69E9"/>
    <w:rsid w:val="00AF6CA9"/>
    <w:rsid w:val="00B0324B"/>
    <w:rsid w:val="00B06496"/>
    <w:rsid w:val="00B14202"/>
    <w:rsid w:val="00B21C6F"/>
    <w:rsid w:val="00B4269B"/>
    <w:rsid w:val="00B5102D"/>
    <w:rsid w:val="00B71739"/>
    <w:rsid w:val="00B7461C"/>
    <w:rsid w:val="00B82C22"/>
    <w:rsid w:val="00B8493E"/>
    <w:rsid w:val="00BC30E9"/>
    <w:rsid w:val="00BF4A84"/>
    <w:rsid w:val="00C0098E"/>
    <w:rsid w:val="00C03CB7"/>
    <w:rsid w:val="00C211E1"/>
    <w:rsid w:val="00C24885"/>
    <w:rsid w:val="00C66638"/>
    <w:rsid w:val="00C75E6B"/>
    <w:rsid w:val="00C91704"/>
    <w:rsid w:val="00CA0897"/>
    <w:rsid w:val="00CA0FCA"/>
    <w:rsid w:val="00CC57B9"/>
    <w:rsid w:val="00CD09E7"/>
    <w:rsid w:val="00CD57FC"/>
    <w:rsid w:val="00CE3CEF"/>
    <w:rsid w:val="00CF60D2"/>
    <w:rsid w:val="00CF7248"/>
    <w:rsid w:val="00D00827"/>
    <w:rsid w:val="00D117AD"/>
    <w:rsid w:val="00D138CC"/>
    <w:rsid w:val="00D179CB"/>
    <w:rsid w:val="00D26FC2"/>
    <w:rsid w:val="00D3158E"/>
    <w:rsid w:val="00D4364F"/>
    <w:rsid w:val="00D46382"/>
    <w:rsid w:val="00D55384"/>
    <w:rsid w:val="00D56155"/>
    <w:rsid w:val="00D6203C"/>
    <w:rsid w:val="00D774CA"/>
    <w:rsid w:val="00D805B4"/>
    <w:rsid w:val="00D91644"/>
    <w:rsid w:val="00DA3A72"/>
    <w:rsid w:val="00DA65B5"/>
    <w:rsid w:val="00DD2B2A"/>
    <w:rsid w:val="00DD6C49"/>
    <w:rsid w:val="00DF1E32"/>
    <w:rsid w:val="00DF72DC"/>
    <w:rsid w:val="00E039F2"/>
    <w:rsid w:val="00E06AFB"/>
    <w:rsid w:val="00E11A1F"/>
    <w:rsid w:val="00E12F8C"/>
    <w:rsid w:val="00E40C16"/>
    <w:rsid w:val="00E43E34"/>
    <w:rsid w:val="00E52668"/>
    <w:rsid w:val="00E619A2"/>
    <w:rsid w:val="00E766EF"/>
    <w:rsid w:val="00E8345C"/>
    <w:rsid w:val="00E847BB"/>
    <w:rsid w:val="00E86E46"/>
    <w:rsid w:val="00EA0AB4"/>
    <w:rsid w:val="00EA20F7"/>
    <w:rsid w:val="00EA2C65"/>
    <w:rsid w:val="00EA3E09"/>
    <w:rsid w:val="00EA601E"/>
    <w:rsid w:val="00EA7E57"/>
    <w:rsid w:val="00EB78D4"/>
    <w:rsid w:val="00ED0AF5"/>
    <w:rsid w:val="00EE0174"/>
    <w:rsid w:val="00EE181C"/>
    <w:rsid w:val="00EE75C6"/>
    <w:rsid w:val="00EF0C60"/>
    <w:rsid w:val="00EF33F1"/>
    <w:rsid w:val="00EF6179"/>
    <w:rsid w:val="00F06EAB"/>
    <w:rsid w:val="00F12AE9"/>
    <w:rsid w:val="00F1335D"/>
    <w:rsid w:val="00F20F62"/>
    <w:rsid w:val="00F37115"/>
    <w:rsid w:val="00F4023F"/>
    <w:rsid w:val="00F524E3"/>
    <w:rsid w:val="00F706C3"/>
    <w:rsid w:val="00F77579"/>
    <w:rsid w:val="00F83CC8"/>
    <w:rsid w:val="00F91C4C"/>
    <w:rsid w:val="00FA7C8F"/>
    <w:rsid w:val="00FB1E52"/>
    <w:rsid w:val="00FB64F6"/>
    <w:rsid w:val="00FC0AC1"/>
    <w:rsid w:val="00FC2950"/>
    <w:rsid w:val="00FC6BB5"/>
    <w:rsid w:val="00FC71C8"/>
    <w:rsid w:val="00FE14DA"/>
    <w:rsid w:val="00FE1554"/>
    <w:rsid w:val="00FE1974"/>
    <w:rsid w:val="00FE4398"/>
    <w:rsid w:val="00FF201A"/>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6C7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B4"/>
    <w:pPr>
      <w:tabs>
        <w:tab w:val="left" w:pos="425"/>
        <w:tab w:val="left" w:pos="851"/>
      </w:tabs>
      <w:spacing w:after="180" w:line="264" w:lineRule="auto"/>
    </w:pPr>
    <w:rPr>
      <w:rFonts w:ascii="Arial" w:hAnsi="Arial"/>
      <w:sz w:val="20"/>
    </w:rPr>
  </w:style>
  <w:style w:type="paragraph" w:styleId="Heading1">
    <w:name w:val="heading 1"/>
    <w:basedOn w:val="Title"/>
    <w:next w:val="Normal"/>
    <w:link w:val="Heading1Char"/>
    <w:uiPriority w:val="9"/>
    <w:qFormat/>
    <w:rsid w:val="007E56DE"/>
    <w:pPr>
      <w:spacing w:before="0" w:after="480"/>
      <w:outlineLvl w:val="0"/>
    </w:pPr>
  </w:style>
  <w:style w:type="paragraph" w:styleId="Heading2">
    <w:name w:val="heading 2"/>
    <w:basedOn w:val="Heading1"/>
    <w:next w:val="Normal"/>
    <w:link w:val="Heading2Char"/>
    <w:uiPriority w:val="9"/>
    <w:unhideWhenUsed/>
    <w:qFormat/>
    <w:rsid w:val="007E56DE"/>
    <w:pPr>
      <w:spacing w:before="240" w:after="240"/>
      <w:outlineLvl w:val="1"/>
    </w:pPr>
    <w:rPr>
      <w:rFonts w:ascii="Arial" w:hAnsi="Arial"/>
      <w:b/>
      <w:color w:val="000000" w:themeColor="text1"/>
      <w:sz w:val="28"/>
    </w:rPr>
  </w:style>
  <w:style w:type="paragraph" w:styleId="Heading3">
    <w:name w:val="heading 3"/>
    <w:basedOn w:val="Normal"/>
    <w:next w:val="Normal"/>
    <w:link w:val="Heading3Char"/>
    <w:uiPriority w:val="9"/>
    <w:unhideWhenUsed/>
    <w:qFormat/>
    <w:rsid w:val="007B392A"/>
    <w:pPr>
      <w:keepNext/>
      <w:keepLines/>
      <w:spacing w:before="360"/>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7E56DE"/>
    <w:rPr>
      <w:rFonts w:ascii="Arial" w:hAnsi="Arial" w:cs="Arial"/>
      <w:b/>
      <w:noProof/>
      <w:color w:val="000000" w:themeColor="text1"/>
      <w:sz w:val="28"/>
      <w:szCs w:val="44"/>
      <w:lang w:val="en-AU" w:eastAsia="en-AU"/>
    </w:rPr>
  </w:style>
  <w:style w:type="character" w:customStyle="1" w:styleId="Heading1Char">
    <w:name w:val="Heading 1 Char"/>
    <w:basedOn w:val="DefaultParagraphFont"/>
    <w:link w:val="Heading1"/>
    <w:uiPriority w:val="9"/>
    <w:rsid w:val="007E56DE"/>
    <w:rPr>
      <w:rFonts w:ascii="Gill Sans MT" w:hAnsi="Gill Sans MT" w:cs="Arial"/>
      <w:noProof/>
      <w:color w:val="6B6B6B"/>
      <w:sz w:val="44"/>
      <w:szCs w:val="44"/>
      <w:lang w:val="en-AU" w:eastAsia="en-AU"/>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
    <w:uiPriority w:val="34"/>
    <w:qFormat/>
    <w:rsid w:val="0049263D"/>
    <w:pPr>
      <w:spacing w:after="120"/>
      <w:ind w:left="641" w:hanging="357"/>
    </w:pPr>
    <w:rPr>
      <w:rFonts w:eastAsia="Times New Roman" w:cs="Times New Roman"/>
      <w:noProof/>
      <w:szCs w:val="20"/>
      <w:lang w:val="en-AU" w:eastAsia="en-AU"/>
    </w:rPr>
  </w:style>
  <w:style w:type="paragraph" w:styleId="ListBullet">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6E2B81"/>
    <w:pPr>
      <w:numPr>
        <w:numId w:val="1"/>
      </w:numPr>
      <w:ind w:left="425" w:hanging="425"/>
      <w:contextualSpacing w:val="0"/>
    </w:pPr>
    <w:rPr>
      <w:rFonts w:cs="Arial"/>
      <w:color w:val="000000"/>
    </w:rPr>
  </w:style>
  <w:style w:type="paragraph" w:customStyle="1" w:styleId="Bullet2">
    <w:name w:val="Bullet 2"/>
    <w:basedOn w:val="Normal"/>
    <w:qFormat/>
    <w:rsid w:val="004F2F4E"/>
    <w:pPr>
      <w:numPr>
        <w:numId w:val="16"/>
      </w:numPr>
      <w:autoSpaceDE w:val="0"/>
      <w:autoSpaceDN w:val="0"/>
      <w:adjustRightInd w:val="0"/>
      <w:spacing w:after="240"/>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rsid w:val="007B392A"/>
    <w:rPr>
      <w:rFonts w:ascii="Arial" w:eastAsiaTheme="majorEastAsia" w:hAnsi="Arial" w:cstheme="majorBidi"/>
      <w:b/>
      <w:sz w:val="22"/>
    </w:rPr>
  </w:style>
  <w:style w:type="table" w:styleId="TableGrid">
    <w:name w:val="Table Grid"/>
    <w:basedOn w:val="TableNormal"/>
    <w:uiPriority w:val="39"/>
    <w:rsid w:val="00E039F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201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201A"/>
    <w:rPr>
      <w:sz w:val="16"/>
      <w:szCs w:val="16"/>
    </w:rPr>
  </w:style>
  <w:style w:type="paragraph" w:styleId="CommentText">
    <w:name w:val="annotation text"/>
    <w:basedOn w:val="Normal"/>
    <w:link w:val="CommentTextChar"/>
    <w:uiPriority w:val="99"/>
    <w:semiHidden/>
    <w:unhideWhenUsed/>
    <w:rsid w:val="00FF201A"/>
    <w:pPr>
      <w:spacing w:after="160" w:line="240" w:lineRule="auto"/>
    </w:pPr>
    <w:rPr>
      <w:rFonts w:asciiTheme="minorHAnsi" w:hAnsiTheme="minorHAnsi"/>
      <w:szCs w:val="20"/>
      <w:lang w:val="en-AU"/>
    </w:rPr>
  </w:style>
  <w:style w:type="character" w:customStyle="1" w:styleId="CommentTextChar">
    <w:name w:val="Comment Text Char"/>
    <w:basedOn w:val="DefaultParagraphFont"/>
    <w:link w:val="CommentText"/>
    <w:uiPriority w:val="99"/>
    <w:semiHidden/>
    <w:rsid w:val="00FF201A"/>
    <w:rPr>
      <w:sz w:val="20"/>
      <w:szCs w:val="20"/>
      <w:lang w:val="en-AU"/>
    </w:rPr>
  </w:style>
  <w:style w:type="table" w:customStyle="1" w:styleId="TableGrid1">
    <w:name w:val="Table Grid1"/>
    <w:basedOn w:val="TableNormal"/>
    <w:next w:val="TableGrid"/>
    <w:uiPriority w:val="39"/>
    <w:rsid w:val="00FF201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4F2F4E"/>
    <w:pPr>
      <w:tabs>
        <w:tab w:val="clear" w:pos="425"/>
        <w:tab w:val="clear" w:pos="851"/>
      </w:tabs>
      <w:spacing w:before="1560" w:after="600"/>
    </w:pPr>
    <w:rPr>
      <w:rFonts w:ascii="Gill Sans MT" w:hAnsi="Gill Sans MT" w:cs="Arial"/>
      <w:noProof/>
      <w:color w:val="6B6B6B"/>
      <w:sz w:val="44"/>
      <w:szCs w:val="44"/>
      <w:lang w:val="en-AU" w:eastAsia="en-AU"/>
    </w:rPr>
  </w:style>
  <w:style w:type="character" w:customStyle="1" w:styleId="TitleChar">
    <w:name w:val="Title Char"/>
    <w:basedOn w:val="DefaultParagraphFont"/>
    <w:link w:val="Title"/>
    <w:uiPriority w:val="10"/>
    <w:rsid w:val="004F2F4E"/>
    <w:rPr>
      <w:rFonts w:ascii="Gill Sans MT" w:hAnsi="Gill Sans MT" w:cs="Arial"/>
      <w:noProof/>
      <w:color w:val="6B6B6B"/>
      <w:sz w:val="44"/>
      <w:szCs w:val="4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6D0425-EA18-4094-BC39-528DF1A5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2405</Words>
  <Characters>13327</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Community Engagement Charter Tool – Measuring success guidance and templates</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Charter Tool – Measuring success guidance and templates</dc:title>
  <dc:subject/>
  <dc:creator>AGD PLUS</dc:creator>
  <cp:keywords/>
  <dc:description/>
  <cp:lastModifiedBy>Rawlins, Dionne (AGD)</cp:lastModifiedBy>
  <cp:revision>30</cp:revision>
  <cp:lastPrinted>2017-10-25T00:33:00Z</cp:lastPrinted>
  <dcterms:created xsi:type="dcterms:W3CDTF">2018-08-21T05:22:00Z</dcterms:created>
  <dcterms:modified xsi:type="dcterms:W3CDTF">2021-09-16T05:16:00Z</dcterms:modified>
</cp:coreProperties>
</file>