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DA74" w14:textId="33E307A8" w:rsidR="00346BD6" w:rsidRDefault="00CC01FA" w:rsidP="00346BD6">
      <w:pPr>
        <w:pStyle w:val="Heading1"/>
      </w:pPr>
      <w:r w:rsidRPr="009A020C">
        <w:t xml:space="preserve">CERTIFICATE OF </w:t>
      </w:r>
      <w:r>
        <w:t>O</w:t>
      </w:r>
      <w:r w:rsidRPr="009A020C">
        <w:t>CCUPANCY</w:t>
      </w:r>
    </w:p>
    <w:p w14:paraId="426A759F" w14:textId="77777777" w:rsidR="00346BD6" w:rsidRPr="00CC01FA" w:rsidRDefault="00346BD6" w:rsidP="00346BD6">
      <w:pPr>
        <w:pStyle w:val="Heading2"/>
        <w:rPr>
          <w:i/>
          <w:sz w:val="22"/>
        </w:rPr>
      </w:pPr>
      <w:r w:rsidRPr="00CC01FA">
        <w:rPr>
          <w:i/>
          <w:sz w:val="22"/>
        </w:rPr>
        <w:t>Planning, Development and Infrastructure Act 2016</w:t>
      </w:r>
    </w:p>
    <w:p w14:paraId="27A981D6" w14:textId="734171B8" w:rsidR="00CC01FA" w:rsidRDefault="00346BD6" w:rsidP="00561510">
      <w:pPr>
        <w:spacing w:after="240"/>
        <w:ind w:right="281"/>
      </w:pPr>
      <w:r w:rsidRPr="009A020C">
        <w:t xml:space="preserve">This form is </w:t>
      </w:r>
      <w:r w:rsidR="00344B20">
        <w:t>the</w:t>
      </w:r>
      <w:r w:rsidR="00344B20" w:rsidRPr="009A020C">
        <w:t xml:space="preserve"> </w:t>
      </w:r>
      <w:r w:rsidRPr="009A020C">
        <w:t>approved form for a certificate o</w:t>
      </w:r>
      <w:r>
        <w:t xml:space="preserve">f occupancy </w:t>
      </w:r>
      <w:r w:rsidR="00344B20">
        <w:t xml:space="preserve">as determined by the Chief Executive in accordance with </w:t>
      </w:r>
      <w:r>
        <w:t>regulation 103</w:t>
      </w:r>
      <w:proofErr w:type="gramStart"/>
      <w:r w:rsidR="000C67E4">
        <w:t>E</w:t>
      </w:r>
      <w:r w:rsidRPr="009A020C">
        <w:t>(</w:t>
      </w:r>
      <w:proofErr w:type="gramEnd"/>
      <w:r w:rsidR="000C67E4">
        <w:t>4</w:t>
      </w:r>
      <w:r w:rsidRPr="009A020C">
        <w:t xml:space="preserve">) of the </w:t>
      </w:r>
      <w:r w:rsidRPr="00B41C13">
        <w:rPr>
          <w:i/>
          <w:iCs/>
        </w:rPr>
        <w:t>Planning, Development and Infrastructure (General) Regulations 2017</w:t>
      </w:r>
      <w:r w:rsidR="00344B20">
        <w:t xml:space="preserve"> (the Regulations)</w:t>
      </w:r>
      <w:r w:rsidRPr="00031031">
        <w:t>.</w:t>
      </w:r>
    </w:p>
    <w:p w14:paraId="092F3AAB" w14:textId="03754191" w:rsidR="00346BD6" w:rsidRPr="007F2510" w:rsidRDefault="00346BD6" w:rsidP="00346BD6">
      <w:pPr>
        <w:spacing w:after="120"/>
      </w:pPr>
      <w:r>
        <w:rPr>
          <w:rFonts w:cs="Arial"/>
          <w:color w:val="000000"/>
          <w:szCs w:val="20"/>
        </w:rPr>
        <w:t xml:space="preserve">This </w:t>
      </w:r>
      <w:r w:rsidR="0050564A">
        <w:rPr>
          <w:rFonts w:cs="Arial"/>
          <w:color w:val="000000"/>
          <w:szCs w:val="20"/>
        </w:rPr>
        <w:t>C</w:t>
      </w:r>
      <w:r>
        <w:rPr>
          <w:rFonts w:cs="Arial"/>
          <w:color w:val="000000"/>
          <w:szCs w:val="20"/>
        </w:rPr>
        <w:t xml:space="preserve">ertificate of </w:t>
      </w:r>
      <w:r w:rsidR="0050564A">
        <w:rPr>
          <w:rFonts w:cs="Arial"/>
          <w:color w:val="000000"/>
          <w:szCs w:val="20"/>
        </w:rPr>
        <w:t>O</w:t>
      </w:r>
      <w:r>
        <w:rPr>
          <w:rFonts w:cs="Arial"/>
          <w:color w:val="000000"/>
          <w:szCs w:val="20"/>
        </w:rPr>
        <w:t>ccupancy is issued for the building described below:</w:t>
      </w: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194"/>
      </w:tblGrid>
      <w:tr w:rsidR="00346BD6" w14:paraId="02766E30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73EA66CB" w14:textId="1B99B851" w:rsidR="00346BD6" w:rsidRDefault="00801589" w:rsidP="00AD7D06">
            <w:pPr>
              <w:spacing w:line="276" w:lineRule="auto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 xml:space="preserve">Address </w:t>
            </w:r>
            <w:r>
              <w:rPr>
                <w:rFonts w:cs="Arial"/>
                <w:szCs w:val="20"/>
              </w:rPr>
              <w:t xml:space="preserve">or location </w:t>
            </w:r>
            <w:r w:rsidRPr="009A020C">
              <w:rPr>
                <w:rFonts w:cs="Arial"/>
                <w:szCs w:val="20"/>
              </w:rPr>
              <w:t>of building: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681975459"/>
                <w:placeholder>
                  <w:docPart w:val="606FD550491B443AB9CD376B5258A43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 w:rsidRPr="009A020C" w:rsidDel="00801589">
              <w:rPr>
                <w:rFonts w:cs="Arial"/>
                <w:szCs w:val="20"/>
              </w:rPr>
              <w:t xml:space="preserve"> </w:t>
            </w:r>
          </w:p>
        </w:tc>
      </w:tr>
      <w:tr w:rsidR="00801589" w14:paraId="1C03D9AE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7ED066C7" w14:textId="71616C80" w:rsidR="00801589" w:rsidRPr="009A020C" w:rsidRDefault="00801589" w:rsidP="00AD7D06">
            <w:pPr>
              <w:spacing w:line="276" w:lineRule="auto"/>
              <w:rPr>
                <w:rFonts w:cs="Arial"/>
                <w:szCs w:val="20"/>
              </w:rPr>
            </w:pPr>
            <w:r w:rsidRPr="009A020C">
              <w:rPr>
                <w:rFonts w:cs="Arial"/>
                <w:szCs w:val="20"/>
              </w:rPr>
              <w:t>Description of building</w:t>
            </w:r>
            <w:r>
              <w:rPr>
                <w:rFonts w:cs="Arial"/>
                <w:szCs w:val="20"/>
              </w:rPr>
              <w:t xml:space="preserve"> work</w:t>
            </w:r>
            <w:r w:rsidRPr="009A020C">
              <w:rPr>
                <w:rFonts w:cs="Arial"/>
                <w:szCs w:val="20"/>
              </w:rPr>
              <w:t>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027864772"/>
                <w:placeholder>
                  <w:docPart w:val="4747F5DD655E4BCCA2A5EFFCA6810A0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4765A6DB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2FCC304C" w14:textId="77777777" w:rsidR="00346BD6" w:rsidRDefault="00346BD6" w:rsidP="00AD7D06">
            <w:pPr>
              <w:tabs>
                <w:tab w:val="left" w:pos="5557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D</w:t>
            </w:r>
            <w:r w:rsidRPr="009A020C">
              <w:rPr>
                <w:rFonts w:cs="Arial"/>
                <w:szCs w:val="20"/>
              </w:rPr>
              <w:t>ate of development authorisation: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1406334594"/>
                <w:placeholder>
                  <w:docPart w:val="10DE8D6ECA8643D0862B63F8159632F0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ab/>
            </w:r>
            <w:r w:rsidRPr="009A020C">
              <w:rPr>
                <w:rFonts w:cs="Arial"/>
                <w:szCs w:val="20"/>
              </w:rPr>
              <w:t>Development number: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70420009"/>
                <w:placeholder>
                  <w:docPart w:val="CC656AAF004B4591AE64FEFCE979661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35503CCA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21BEF1D5" w14:textId="72508D75" w:rsidR="00346BD6" w:rsidRPr="00C05945" w:rsidRDefault="00346BD6" w:rsidP="00AD7D06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9A020C">
              <w:rPr>
                <w:rFonts w:cs="Arial"/>
                <w:szCs w:val="20"/>
              </w:rPr>
              <w:t xml:space="preserve">Date of previous </w:t>
            </w:r>
            <w:r w:rsidR="002B11EE">
              <w:rPr>
                <w:rFonts w:cs="Arial"/>
                <w:szCs w:val="20"/>
              </w:rPr>
              <w:t>C</w:t>
            </w:r>
            <w:r w:rsidRPr="009A020C">
              <w:rPr>
                <w:rFonts w:cs="Arial"/>
                <w:szCs w:val="20"/>
              </w:rPr>
              <w:t xml:space="preserve">ertificate of </w:t>
            </w:r>
            <w:r w:rsidR="002B11EE">
              <w:rPr>
                <w:rFonts w:cs="Arial"/>
                <w:szCs w:val="20"/>
              </w:rPr>
              <w:t>O</w:t>
            </w:r>
            <w:r w:rsidRPr="009A020C">
              <w:rPr>
                <w:rFonts w:cs="Arial"/>
                <w:szCs w:val="20"/>
              </w:rPr>
              <w:t xml:space="preserve">ccupancy issued </w:t>
            </w:r>
            <w:r w:rsidRPr="0026570E">
              <w:rPr>
                <w:rFonts w:cs="Arial"/>
                <w:i/>
                <w:szCs w:val="20"/>
              </w:rPr>
              <w:t>(if relevant)</w:t>
            </w:r>
            <w:r w:rsidRPr="009A020C">
              <w:rPr>
                <w:rFonts w:cs="Arial"/>
                <w:szCs w:val="20"/>
              </w:rPr>
              <w:t>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20837744"/>
                <w:placeholder>
                  <w:docPart w:val="D6728792D2A2416FAF5C2FFBC51905A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3BB6261D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6238E500" w14:textId="31D582B6" w:rsidR="00346BD6" w:rsidRPr="00C05945" w:rsidRDefault="00346BD6" w:rsidP="00AD7D06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9A020C">
              <w:rPr>
                <w:rFonts w:cs="Arial"/>
                <w:szCs w:val="20"/>
              </w:rPr>
              <w:t xml:space="preserve">Date the previous </w:t>
            </w:r>
            <w:r w:rsidR="0050564A">
              <w:rPr>
                <w:rFonts w:cs="Arial"/>
                <w:szCs w:val="20"/>
              </w:rPr>
              <w:t>Certificate of Occupancy</w:t>
            </w:r>
            <w:r w:rsidRPr="009A020C">
              <w:rPr>
                <w:rFonts w:cs="Arial"/>
                <w:szCs w:val="20"/>
              </w:rPr>
              <w:t xml:space="preserve"> was revoked </w:t>
            </w:r>
            <w:r w:rsidRPr="0026570E">
              <w:rPr>
                <w:rFonts w:cs="Arial"/>
                <w:i/>
                <w:szCs w:val="20"/>
              </w:rPr>
              <w:t>(if relevant)</w:t>
            </w:r>
            <w:r w:rsidRPr="009A020C">
              <w:rPr>
                <w:rFonts w:cs="Arial"/>
                <w:szCs w:val="20"/>
              </w:rPr>
              <w:t>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1215157636"/>
                <w:placeholder>
                  <w:docPart w:val="040BCC9B4A93400694BEB1D85C4E013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334B5AE3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55E0FCB4" w14:textId="77777777" w:rsidR="00346BD6" w:rsidRPr="009A020C" w:rsidRDefault="00346BD6" w:rsidP="00AD7D06">
            <w:pPr>
              <w:spacing w:line="276" w:lineRule="auto"/>
              <w:rPr>
                <w:rFonts w:cs="Arial"/>
                <w:szCs w:val="20"/>
              </w:rPr>
            </w:pPr>
            <w:r w:rsidRPr="009A020C">
              <w:rPr>
                <w:rFonts w:cs="Arial"/>
                <w:szCs w:val="20"/>
              </w:rPr>
              <w:t>Building classification: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677623371"/>
                <w:placeholder>
                  <w:docPart w:val="F689B3D960CD4F3887A14A96F00FBDE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7961E389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6CEA739B" w14:textId="20DF477B" w:rsidR="00346BD6" w:rsidRPr="009A020C" w:rsidRDefault="006D7F76" w:rsidP="00AD7D0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346BD6" w:rsidRPr="009A020C">
              <w:rPr>
                <w:rFonts w:cs="Arial"/>
                <w:szCs w:val="20"/>
              </w:rPr>
              <w:t>aximum number of building occupants</w:t>
            </w:r>
            <w:r>
              <w:rPr>
                <w:rFonts w:cs="Arial"/>
                <w:szCs w:val="20"/>
              </w:rPr>
              <w:t xml:space="preserve"> (not required to be completed for class 1a building</w:t>
            </w:r>
            <w:r w:rsidR="00A529EA">
              <w:rPr>
                <w:rFonts w:cs="Arial"/>
                <w:szCs w:val="20"/>
              </w:rPr>
              <w:t>)</w:t>
            </w:r>
            <w:r w:rsidR="00346BD6" w:rsidRPr="009A020C">
              <w:rPr>
                <w:rFonts w:cs="Arial"/>
                <w:szCs w:val="20"/>
              </w:rPr>
              <w:t>:</w:t>
            </w:r>
            <w:r w:rsidR="00346BD6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21690145"/>
                <w:placeholder>
                  <w:docPart w:val="44B52D7D6D954B378AA95727149E22E7"/>
                </w:placeholder>
                <w:showingPlcHdr/>
              </w:sdtPr>
              <w:sdtEndPr/>
              <w:sdtContent>
                <w:r w:rsidR="00346BD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3B630411" w14:textId="71D14805" w:rsidR="00346BD6" w:rsidRPr="00476A5C" w:rsidRDefault="00346BD6" w:rsidP="00346BD6">
      <w:pPr>
        <w:spacing w:before="360"/>
        <w:rPr>
          <w:i/>
          <w:sz w:val="18"/>
          <w:szCs w:val="20"/>
        </w:rPr>
      </w:pPr>
      <w:r w:rsidRPr="00476A5C">
        <w:rPr>
          <w:i/>
          <w:sz w:val="18"/>
          <w:szCs w:val="20"/>
        </w:rPr>
        <w:t xml:space="preserve">Before signing and issuing a </w:t>
      </w:r>
      <w:r w:rsidR="0050564A">
        <w:rPr>
          <w:i/>
          <w:sz w:val="18"/>
          <w:szCs w:val="20"/>
        </w:rPr>
        <w:t>Certificate of Occupancy</w:t>
      </w:r>
      <w:r w:rsidRPr="00476A5C">
        <w:rPr>
          <w:i/>
          <w:sz w:val="18"/>
          <w:szCs w:val="20"/>
        </w:rPr>
        <w:t xml:space="preserve">, the following checklist must be </w:t>
      </w:r>
      <w:r w:rsidR="006D7F76" w:rsidRPr="00476A5C">
        <w:rPr>
          <w:i/>
          <w:sz w:val="18"/>
          <w:szCs w:val="20"/>
        </w:rPr>
        <w:t>completed</w:t>
      </w:r>
      <w:r w:rsidRPr="00476A5C">
        <w:rPr>
          <w:i/>
          <w:sz w:val="18"/>
          <w:szCs w:val="20"/>
        </w:rPr>
        <w:t>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46BD6" w14:paraId="704A93D0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09FDF68" w14:textId="04C4D9DC" w:rsidR="00346BD6" w:rsidRDefault="00346BD6" w:rsidP="00AD7D06">
            <w:pPr>
              <w:tabs>
                <w:tab w:val="left" w:pos="425"/>
                <w:tab w:val="left" w:pos="851"/>
              </w:tabs>
              <w:spacing w:line="276" w:lineRule="auto"/>
              <w:rPr>
                <w:rFonts w:cs="Arial"/>
              </w:rPr>
            </w:pPr>
            <w:r w:rsidRPr="009A020C">
              <w:rPr>
                <w:rFonts w:cs="Arial"/>
                <w:b/>
                <w:szCs w:val="20"/>
              </w:rPr>
              <w:t>The following requirements have been met</w:t>
            </w:r>
            <w:r w:rsidRPr="009A020C">
              <w:rPr>
                <w:rFonts w:cs="Arial"/>
                <w:szCs w:val="20"/>
              </w:rPr>
              <w:t xml:space="preserve"> </w:t>
            </w:r>
            <w:r w:rsidRPr="009A020C">
              <w:rPr>
                <w:rFonts w:cs="Arial"/>
                <w:i/>
                <w:szCs w:val="20"/>
              </w:rPr>
              <w:t xml:space="preserve">(tick the </w:t>
            </w:r>
            <w:r>
              <w:rPr>
                <w:rFonts w:cs="Arial"/>
                <w:i/>
                <w:szCs w:val="20"/>
              </w:rPr>
              <w:t>relevant</w:t>
            </w:r>
            <w:r w:rsidRPr="009A020C">
              <w:rPr>
                <w:rFonts w:cs="Arial"/>
                <w:i/>
                <w:szCs w:val="20"/>
              </w:rPr>
              <w:t xml:space="preserve"> boxes)</w:t>
            </w:r>
            <w:r w:rsidRPr="008138F9">
              <w:rPr>
                <w:rFonts w:cs="Arial"/>
                <w:szCs w:val="20"/>
              </w:rPr>
              <w:t>:</w:t>
            </w:r>
          </w:p>
        </w:tc>
      </w:tr>
      <w:tr w:rsidR="00026E73" w14:paraId="07410FBE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15F11F8" w14:textId="4E021748" w:rsidR="00026E73" w:rsidRPr="00B41C13" w:rsidRDefault="00026E73" w:rsidP="00AD7D06">
            <w:pPr>
              <w:tabs>
                <w:tab w:val="left" w:pos="425"/>
                <w:tab w:val="left" w:pos="851"/>
              </w:tabs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B41C13">
              <w:rPr>
                <w:rFonts w:cs="Arial"/>
                <w:b/>
                <w:szCs w:val="20"/>
                <w:u w:val="single"/>
              </w:rPr>
              <w:t>For all</w:t>
            </w:r>
            <w:r w:rsidR="00055EB6">
              <w:rPr>
                <w:rFonts w:cs="Arial"/>
                <w:b/>
                <w:szCs w:val="20"/>
                <w:u w:val="single"/>
              </w:rPr>
              <w:t xml:space="preserve"> classes of</w:t>
            </w:r>
            <w:r w:rsidRPr="00B41C13">
              <w:rPr>
                <w:rFonts w:cs="Arial"/>
                <w:b/>
                <w:szCs w:val="20"/>
                <w:u w:val="single"/>
              </w:rPr>
              <w:t xml:space="preserve"> buildings:</w:t>
            </w:r>
          </w:p>
        </w:tc>
      </w:tr>
      <w:tr w:rsidR="00346BD6" w14:paraId="6A622C5A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8157624" w14:textId="7432B70D" w:rsidR="00346BD6" w:rsidRDefault="0094761A" w:rsidP="00AD7D06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710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A529EA" w:rsidRPr="009F1DC7">
              <w:rPr>
                <w:bCs/>
              </w:rPr>
              <w:t>Other than where regulation 103</w:t>
            </w:r>
            <w:proofErr w:type="gramStart"/>
            <w:r w:rsidR="00A529EA" w:rsidRPr="009F1DC7">
              <w:rPr>
                <w:bCs/>
              </w:rPr>
              <w:t>A(</w:t>
            </w:r>
            <w:proofErr w:type="gramEnd"/>
            <w:r w:rsidR="00A529EA" w:rsidRPr="009F1DC7">
              <w:rPr>
                <w:bCs/>
              </w:rPr>
              <w:t>3) of the Regulations applies</w:t>
            </w:r>
            <w:r w:rsidR="00A529EA">
              <w:rPr>
                <w:bCs/>
              </w:rPr>
              <w:t>,</w:t>
            </w:r>
            <w:r w:rsidR="00A529EA" w:rsidRPr="009A020C">
              <w:rPr>
                <w:rFonts w:cs="Arial"/>
                <w:szCs w:val="20"/>
              </w:rPr>
              <w:t xml:space="preserve"> </w:t>
            </w:r>
            <w:r w:rsidR="00346BD6" w:rsidRPr="009A020C">
              <w:rPr>
                <w:rFonts w:cs="Arial"/>
                <w:szCs w:val="20"/>
              </w:rPr>
              <w:t>duly completed Statement</w:t>
            </w:r>
            <w:r w:rsidR="00801589">
              <w:rPr>
                <w:rFonts w:cs="Arial"/>
                <w:szCs w:val="20"/>
              </w:rPr>
              <w:t>/s</w:t>
            </w:r>
            <w:r w:rsidR="00346BD6" w:rsidRPr="009A020C">
              <w:rPr>
                <w:rFonts w:cs="Arial"/>
                <w:szCs w:val="20"/>
              </w:rPr>
              <w:t xml:space="preserve"> of Compliance</w:t>
            </w:r>
            <w:r w:rsidR="00346BD6">
              <w:rPr>
                <w:rFonts w:cs="Arial"/>
                <w:szCs w:val="20"/>
              </w:rPr>
              <w:t xml:space="preserve"> </w:t>
            </w:r>
            <w:r w:rsidR="00346BD6" w:rsidRPr="009A020C">
              <w:rPr>
                <w:rFonts w:cs="Arial"/>
                <w:szCs w:val="20"/>
              </w:rPr>
              <w:t>for the completed building work has been received</w:t>
            </w:r>
          </w:p>
        </w:tc>
      </w:tr>
      <w:tr w:rsidR="00346BD6" w14:paraId="3337D5BC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34C5A7A" w14:textId="77777777" w:rsidR="00346BD6" w:rsidRDefault="00346BD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Part A of the Statement was signed by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53041123"/>
                <w:placeholder>
                  <w:docPart w:val="985511D97A2A4A0A9D1B85FB622AF9E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 xml:space="preserve">  w</w:t>
            </w:r>
            <w:r w:rsidRPr="009A020C">
              <w:rPr>
                <w:rFonts w:cs="Arial"/>
                <w:szCs w:val="20"/>
              </w:rPr>
              <w:t>ho is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346BD6" w14:paraId="67AA15C4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00F57DB" w14:textId="77777777" w:rsidR="00346BD6" w:rsidRDefault="0094761A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65842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a licensed building work contractor; o</w:t>
            </w:r>
            <w:r w:rsidR="00346BD6">
              <w:rPr>
                <w:rFonts w:cs="Arial"/>
                <w:szCs w:val="20"/>
              </w:rPr>
              <w:t>r</w:t>
            </w:r>
          </w:p>
        </w:tc>
      </w:tr>
      <w:tr w:rsidR="00346BD6" w14:paraId="6416BB8E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311FCAA" w14:textId="77777777" w:rsidR="00346BD6" w:rsidRDefault="0094761A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6359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registered building work supervisor; or</w:t>
            </w:r>
          </w:p>
        </w:tc>
      </w:tr>
      <w:tr w:rsidR="00346BD6" w14:paraId="6CB83298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7262076" w14:textId="77777777" w:rsidR="00346BD6" w:rsidRPr="00721DCB" w:rsidRDefault="0094761A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  <w:b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144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 xml:space="preserve">a </w:t>
            </w:r>
            <w:r w:rsidR="00346BD6">
              <w:rPr>
                <w:rFonts w:cs="Arial"/>
                <w:szCs w:val="20"/>
              </w:rPr>
              <w:t>building</w:t>
            </w:r>
            <w:r w:rsidR="00346BD6" w:rsidRPr="009A020C">
              <w:rPr>
                <w:rFonts w:cs="Arial"/>
                <w:szCs w:val="20"/>
              </w:rPr>
              <w:t xml:space="preserve"> certifier</w:t>
            </w:r>
            <w:r w:rsidR="00346BD6">
              <w:rPr>
                <w:rFonts w:cs="Arial"/>
                <w:szCs w:val="20"/>
              </w:rPr>
              <w:t>.</w:t>
            </w:r>
          </w:p>
        </w:tc>
      </w:tr>
      <w:tr w:rsidR="00346BD6" w14:paraId="6CD3BDB4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179E85A" w14:textId="4CF4B593" w:rsidR="00346BD6" w:rsidRDefault="00346BD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Part B of the Statement was signed by</w:t>
            </w:r>
            <w:r w:rsidR="00DD45E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1757483995"/>
                <w:placeholder>
                  <w:docPart w:val="E29B58F75D6D43918BC5839C1889C5B2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r w:rsidRPr="009A020C">
              <w:rPr>
                <w:rFonts w:cs="Arial"/>
                <w:szCs w:val="20"/>
              </w:rPr>
              <w:t xml:space="preserve"> who is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346BD6" w:rsidRPr="00DD0E1E" w14:paraId="2BAD1DE7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22189B8" w14:textId="5D6BCE6F" w:rsidR="00346BD6" w:rsidRPr="00DD0E1E" w:rsidRDefault="0094761A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2290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543323">
              <w:t>t</w:t>
            </w:r>
            <w:r w:rsidR="00346BD6">
              <w:t>he owner; or</w:t>
            </w:r>
          </w:p>
        </w:tc>
      </w:tr>
      <w:tr w:rsidR="00346BD6" w:rsidRPr="00DD0E1E" w14:paraId="3FEA367D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B60FA64" w14:textId="066F4E85" w:rsidR="00346BD6" w:rsidRDefault="0094761A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16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1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543323">
              <w:t>t</w:t>
            </w:r>
            <w:r w:rsidR="00346BD6">
              <w:t>he owner’s agent.</w:t>
            </w:r>
          </w:p>
          <w:p w14:paraId="42728F24" w14:textId="77777777" w:rsidR="00346BD6" w:rsidRPr="007F2510" w:rsidRDefault="00346BD6" w:rsidP="00AD7D06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Segoe UI Symbol" w:hAnsi="Segoe UI Symbol" w:cs="Segoe UI Symbol"/>
                <w:i/>
              </w:rPr>
            </w:pPr>
            <w:r w:rsidRPr="00476A5C">
              <w:rPr>
                <w:i/>
                <w:sz w:val="18"/>
                <w:szCs w:val="20"/>
              </w:rPr>
              <w:t>Note if multiple Statements of Compliance have been prepared then all statements must be correctly completed</w:t>
            </w:r>
            <w:r>
              <w:rPr>
                <w:i/>
              </w:rPr>
              <w:t>.</w:t>
            </w:r>
          </w:p>
        </w:tc>
      </w:tr>
      <w:tr w:rsidR="00AF5956" w:rsidRPr="00DD0E1E" w14:paraId="3B1F48C6" w14:textId="77777777" w:rsidTr="00B41C1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8EA99E8" w14:textId="20C73029" w:rsidR="00AF5956" w:rsidRDefault="0094761A" w:rsidP="00B41C13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43101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95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5956" w:rsidRPr="00A6606F">
              <w:rPr>
                <w:sz w:val="24"/>
                <w:szCs w:val="24"/>
              </w:rPr>
              <w:tab/>
            </w:r>
            <w:r w:rsidR="00AF5956" w:rsidRPr="00CB24F2">
              <w:rPr>
                <w:rFonts w:cs="Arial"/>
                <w:szCs w:val="20"/>
              </w:rPr>
              <w:t xml:space="preserve">All certificates, reports or other documentation listed in the decision notification form for the building consent issued in </w:t>
            </w:r>
            <w:r w:rsidR="00AF5956" w:rsidRPr="00AF5956">
              <w:rPr>
                <w:bCs/>
              </w:rPr>
              <w:t>accordance</w:t>
            </w:r>
            <w:r w:rsidR="00AF5956" w:rsidRPr="00CB24F2">
              <w:rPr>
                <w:rFonts w:cs="Arial"/>
                <w:szCs w:val="20"/>
              </w:rPr>
              <w:t xml:space="preserve"> with section 126 of the Act and regulation 57 of the Regulations for the building have been received by the relevant authority issuing the Certificate of Occupancy</w:t>
            </w:r>
            <w:r w:rsidR="00AF5956">
              <w:rPr>
                <w:rFonts w:cs="Arial"/>
                <w:szCs w:val="20"/>
              </w:rPr>
              <w:t>.</w:t>
            </w:r>
          </w:p>
        </w:tc>
      </w:tr>
    </w:tbl>
    <w:p w14:paraId="5DFDB661" w14:textId="77777777" w:rsidR="00055EB6" w:rsidRDefault="00055EB6">
      <w:r>
        <w:br w:type="page"/>
      </w:r>
    </w:p>
    <w:tbl>
      <w:tblPr>
        <w:tblStyle w:val="TableGrid"/>
        <w:tblW w:w="10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164"/>
        <w:gridCol w:w="1288"/>
        <w:gridCol w:w="7"/>
      </w:tblGrid>
      <w:tr w:rsidR="004B049F" w:rsidRPr="00DD0E1E" w14:paraId="3B59EF72" w14:textId="77777777" w:rsidTr="00520F6A">
        <w:trPr>
          <w:trHeight w:val="15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6CBED9B5" w14:textId="6640C620" w:rsidR="00793ED4" w:rsidRDefault="00793ED4" w:rsidP="00793ED4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0B2F614" w14:textId="47CC04BE" w:rsidR="00793ED4" w:rsidRPr="00B41C13" w:rsidRDefault="00793ED4" w:rsidP="00B41C13">
            <w:pPr>
              <w:spacing w:line="264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B41C13">
              <w:rPr>
                <w:rFonts w:cs="Arial"/>
                <w:b/>
                <w:bCs/>
                <w:szCs w:val="20"/>
              </w:rPr>
              <w:t>Yes</w:t>
            </w:r>
          </w:p>
        </w:tc>
        <w:tc>
          <w:tcPr>
            <w:tcW w:w="1295" w:type="dxa"/>
            <w:gridSpan w:val="2"/>
            <w:vAlign w:val="center"/>
          </w:tcPr>
          <w:p w14:paraId="2699344A" w14:textId="76254071" w:rsidR="00793ED4" w:rsidRPr="00B41C13" w:rsidRDefault="00793ED4" w:rsidP="00B41C13">
            <w:pPr>
              <w:spacing w:line="264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B41C13">
              <w:rPr>
                <w:rFonts w:cs="Arial"/>
                <w:b/>
                <w:bCs/>
                <w:szCs w:val="20"/>
              </w:rPr>
              <w:t>Not Applicable</w:t>
            </w:r>
          </w:p>
        </w:tc>
      </w:tr>
      <w:tr w:rsidR="004B049F" w:rsidRPr="00DD0E1E" w14:paraId="4D066BC8" w14:textId="77777777" w:rsidTr="00520F6A">
        <w:tc>
          <w:tcPr>
            <w:tcW w:w="7650" w:type="dxa"/>
            <w:tcMar>
              <w:top w:w="85" w:type="dxa"/>
              <w:bottom w:w="85" w:type="dxa"/>
            </w:tcMar>
          </w:tcPr>
          <w:p w14:paraId="2CB035D4" w14:textId="36C06105" w:rsidR="00793ED4" w:rsidRDefault="00793ED4" w:rsidP="00793ED4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No</w:t>
            </w:r>
            <w:r w:rsidRPr="0039763E">
              <w:rPr>
                <w:rFonts w:cs="Arial"/>
                <w:szCs w:val="20"/>
              </w:rPr>
              <w:t>n-conformances or issues identified during construction of the building through council inspection that are relevant to the suitability of the building for occupation have been rectified or satisfactorily addressed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164" w:type="dxa"/>
            <w:vAlign w:val="center"/>
          </w:tcPr>
          <w:p w14:paraId="7F0DC0AE" w14:textId="0B87DFF9" w:rsidR="00793ED4" w:rsidRDefault="0094761A" w:rsidP="00B41C13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58892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4DA5DC08" w14:textId="45900FDA" w:rsidR="00793ED4" w:rsidRDefault="0094761A" w:rsidP="00B41C13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50713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14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5872" w:rsidRPr="00DD0E1E" w14:paraId="4A6F1541" w14:textId="77777777" w:rsidTr="00520F6A">
        <w:tc>
          <w:tcPr>
            <w:tcW w:w="7650" w:type="dxa"/>
            <w:tcMar>
              <w:top w:w="85" w:type="dxa"/>
              <w:bottom w:w="85" w:type="dxa"/>
            </w:tcMar>
          </w:tcPr>
          <w:p w14:paraId="55796914" w14:textId="323EED62" w:rsidR="001F5872" w:rsidRPr="00520F6A" w:rsidRDefault="001F5872" w:rsidP="001F5872">
            <w:pPr>
              <w:spacing w:line="264" w:lineRule="auto"/>
              <w:rPr>
                <w:bCs/>
              </w:rPr>
            </w:pPr>
            <w:bookmarkStart w:id="1" w:name="_Hlk150176827"/>
            <w:r w:rsidRPr="009F1DC7">
              <w:rPr>
                <w:bCs/>
              </w:rPr>
              <w:t>Where the building is in</w:t>
            </w:r>
            <w:r>
              <w:rPr>
                <w:bCs/>
              </w:rPr>
              <w:t xml:space="preserve"> </w:t>
            </w:r>
            <w:r w:rsidRPr="009F1DC7">
              <w:rPr>
                <w:bCs/>
              </w:rPr>
              <w:t xml:space="preserve">the </w:t>
            </w:r>
            <w:r w:rsidRPr="00B41C13">
              <w:rPr>
                <w:bCs/>
                <w:i/>
                <w:iCs/>
              </w:rPr>
              <w:t>Hazards (Bushfire – Hish Risk) Overlay</w:t>
            </w:r>
            <w:r>
              <w:rPr>
                <w:bCs/>
              </w:rPr>
              <w:t xml:space="preserve"> in the Planning and Design Code and </w:t>
            </w:r>
            <w:r w:rsidRPr="009F1DC7">
              <w:rPr>
                <w:bCs/>
              </w:rPr>
              <w:t>item (</w:t>
            </w:r>
            <w:r>
              <w:rPr>
                <w:bCs/>
              </w:rPr>
              <w:t>d</w:t>
            </w:r>
            <w:r w:rsidRPr="009F1DC7">
              <w:rPr>
                <w:bCs/>
              </w:rPr>
              <w:t xml:space="preserve">) relating to class 1a buildings in Part A clause 1 of the Statement of Compliance (regarding </w:t>
            </w:r>
            <w:r>
              <w:rPr>
                <w:bCs/>
              </w:rPr>
              <w:t>bushfire protection</w:t>
            </w:r>
            <w:r w:rsidRPr="009F1DC7">
              <w:rPr>
                <w:bCs/>
              </w:rPr>
              <w:t>) has been identified as ‘</w:t>
            </w:r>
            <w:r w:rsidRPr="00CB6FB4">
              <w:rPr>
                <w:bCs/>
                <w:i/>
                <w:iCs/>
              </w:rPr>
              <w:t>To be Completed by owner</w:t>
            </w:r>
            <w:r w:rsidRPr="009F1DC7">
              <w:rPr>
                <w:bCs/>
              </w:rPr>
              <w:t>’,</w:t>
            </w:r>
            <w:r>
              <w:rPr>
                <w:bCs/>
              </w:rPr>
              <w:t xml:space="preserve"> </w:t>
            </w:r>
            <w:r w:rsidRPr="009F1DC7">
              <w:rPr>
                <w:bCs/>
              </w:rPr>
              <w:t xml:space="preserve">the owner has provided a </w:t>
            </w:r>
            <w:r>
              <w:rPr>
                <w:bCs/>
              </w:rPr>
              <w:t xml:space="preserve">statutory </w:t>
            </w:r>
            <w:r w:rsidRPr="009F1DC7">
              <w:rPr>
                <w:bCs/>
              </w:rPr>
              <w:t xml:space="preserve">declaration </w:t>
            </w:r>
            <w:r>
              <w:rPr>
                <w:bCs/>
              </w:rPr>
              <w:t>and/or such other evidence to the satisfaction of the relevant authority confirming</w:t>
            </w:r>
            <w:r w:rsidRPr="009F1DC7">
              <w:rPr>
                <w:bCs/>
              </w:rPr>
              <w:t xml:space="preserve"> all relevant bushfire protection requirements</w:t>
            </w:r>
            <w:r>
              <w:rPr>
                <w:bCs/>
              </w:rPr>
              <w:t xml:space="preserve"> have been</w:t>
            </w:r>
            <w:r w:rsidRPr="009F1DC7">
              <w:rPr>
                <w:bCs/>
              </w:rPr>
              <w:t xml:space="preserve"> installed and </w:t>
            </w:r>
            <w:r>
              <w:rPr>
                <w:bCs/>
              </w:rPr>
              <w:t xml:space="preserve">are </w:t>
            </w:r>
            <w:r w:rsidRPr="009F1DC7">
              <w:rPr>
                <w:bCs/>
              </w:rPr>
              <w:t>operational as approved, including on-site water supply, pumps, pipework, hoses and fittings as applicable</w:t>
            </w:r>
            <w:r>
              <w:rPr>
                <w:bCs/>
              </w:rPr>
              <w:t>.</w:t>
            </w:r>
          </w:p>
        </w:tc>
        <w:tc>
          <w:tcPr>
            <w:tcW w:w="1164" w:type="dxa"/>
            <w:vAlign w:val="center"/>
          </w:tcPr>
          <w:p w14:paraId="2DC10E84" w14:textId="231A2400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34123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6256A728" w14:textId="4E547ED1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66069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"/>
      <w:tr w:rsidR="001F5872" w:rsidRPr="00DD0E1E" w14:paraId="6CF66DE7" w14:textId="77777777" w:rsidTr="00520F6A">
        <w:tc>
          <w:tcPr>
            <w:tcW w:w="7650" w:type="dxa"/>
            <w:tcMar>
              <w:top w:w="85" w:type="dxa"/>
              <w:bottom w:w="85" w:type="dxa"/>
            </w:tcMar>
          </w:tcPr>
          <w:p w14:paraId="13DA06EF" w14:textId="4F1BF4AD" w:rsidR="001F5872" w:rsidRDefault="001F5872" w:rsidP="001F5872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9F1DC7">
              <w:rPr>
                <w:bCs/>
              </w:rPr>
              <w:t>Where item (c) relating to class 1a buildings in Part A clause 1 of the Statement of Compliance (regarding smoke alarms) has been identified as ‘</w:t>
            </w:r>
            <w:r w:rsidRPr="00CB6FB4">
              <w:rPr>
                <w:bCs/>
                <w:i/>
                <w:iCs/>
              </w:rPr>
              <w:t>To be Completed by owner</w:t>
            </w:r>
            <w:r w:rsidRPr="009F1DC7">
              <w:rPr>
                <w:bCs/>
              </w:rPr>
              <w:t xml:space="preserve">’, the owner has provided a </w:t>
            </w:r>
            <w:r>
              <w:rPr>
                <w:bCs/>
              </w:rPr>
              <w:t xml:space="preserve">statutory </w:t>
            </w:r>
            <w:r w:rsidRPr="009F1DC7">
              <w:rPr>
                <w:bCs/>
              </w:rPr>
              <w:t>declaration</w:t>
            </w:r>
            <w:r>
              <w:rPr>
                <w:bCs/>
              </w:rPr>
              <w:t xml:space="preserve"> and/or such other evidence to the satisfaction of the relevant authority</w:t>
            </w:r>
            <w:r w:rsidRPr="009F1DC7">
              <w:rPr>
                <w:bCs/>
              </w:rPr>
              <w:t xml:space="preserve"> confirming the smoke alarms have been installed, are interconnected (where required) and are operational</w:t>
            </w:r>
          </w:p>
        </w:tc>
        <w:tc>
          <w:tcPr>
            <w:tcW w:w="1164" w:type="dxa"/>
            <w:vAlign w:val="center"/>
          </w:tcPr>
          <w:p w14:paraId="2E48C555" w14:textId="7C98D2F4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0260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38C724CC" w14:textId="44674ED2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10646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5872" w:rsidRPr="00DD0E1E" w14:paraId="15359B2A" w14:textId="77777777" w:rsidTr="00520F6A">
        <w:tc>
          <w:tcPr>
            <w:tcW w:w="7650" w:type="dxa"/>
            <w:tcMar>
              <w:top w:w="85" w:type="dxa"/>
              <w:bottom w:w="85" w:type="dxa"/>
            </w:tcMar>
          </w:tcPr>
          <w:p w14:paraId="63956557" w14:textId="0692067C" w:rsidR="001F5872" w:rsidRDefault="001F5872" w:rsidP="001F5872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CB6FB4">
              <w:rPr>
                <w:bCs/>
              </w:rPr>
              <w:t xml:space="preserve">As required under regulation 103C of the Regulations, where Schedule 8 clause 2A of the Regulations applies and remediation had not been undertaken, </w:t>
            </w:r>
            <w:r>
              <w:rPr>
                <w:bCs/>
              </w:rPr>
              <w:t xml:space="preserve">a Certificate of Occupancy must not be issued unless </w:t>
            </w:r>
            <w:r w:rsidRPr="00CB6FB4">
              <w:rPr>
                <w:bCs/>
              </w:rPr>
              <w:t>a statement of site suitability</w:t>
            </w:r>
            <w:r>
              <w:rPr>
                <w:bCs/>
              </w:rPr>
              <w:t xml:space="preserve"> </w:t>
            </w:r>
            <w:bookmarkStart w:id="2" w:name="_Hlk149653407"/>
            <w:r>
              <w:rPr>
                <w:bCs/>
              </w:rPr>
              <w:t xml:space="preserve">in the form prescribed by the State Planning Commission in </w:t>
            </w:r>
            <w:r w:rsidRPr="00B41C13">
              <w:rPr>
                <w:bCs/>
                <w:i/>
                <w:iCs/>
              </w:rPr>
              <w:t>State Planning Commission Practice Direction 14 (Site Contamination Assessment)</w:t>
            </w:r>
            <w:r>
              <w:rPr>
                <w:bCs/>
                <w:i/>
                <w:iCs/>
              </w:rPr>
              <w:t xml:space="preserve"> </w:t>
            </w:r>
            <w:bookmarkEnd w:id="2"/>
            <w:r>
              <w:rPr>
                <w:bCs/>
              </w:rPr>
              <w:t>is received</w:t>
            </w:r>
            <w:r w:rsidRPr="00CB6FB4">
              <w:rPr>
                <w:bCs/>
              </w:rPr>
              <w:t xml:space="preserve"> certifying that the required remediation has since been undertaken and the land is suitable for the proposed use</w:t>
            </w:r>
          </w:p>
        </w:tc>
        <w:tc>
          <w:tcPr>
            <w:tcW w:w="1164" w:type="dxa"/>
            <w:vAlign w:val="center"/>
          </w:tcPr>
          <w:p w14:paraId="755DB8EE" w14:textId="36D4027B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4613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278C8C1B" w14:textId="7E6FEE23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90301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5872" w:rsidRPr="00DD0E1E" w14:paraId="368665B0" w14:textId="77777777" w:rsidTr="00520F6A">
        <w:trPr>
          <w:trHeight w:val="20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110A9317" w14:textId="7309E999" w:rsidR="001F5872" w:rsidRPr="00AF5956" w:rsidRDefault="001F5872" w:rsidP="001F5872">
            <w:pPr>
              <w:spacing w:line="264" w:lineRule="auto"/>
              <w:ind w:left="425" w:hanging="425"/>
            </w:pPr>
          </w:p>
        </w:tc>
        <w:tc>
          <w:tcPr>
            <w:tcW w:w="1164" w:type="dxa"/>
            <w:vAlign w:val="center"/>
          </w:tcPr>
          <w:p w14:paraId="5DB9A51B" w14:textId="77777777" w:rsidR="001F5872" w:rsidRDefault="001F5872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35FFEF26" w14:textId="77777777" w:rsidR="001F5872" w:rsidRDefault="001F5872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1F5872" w:rsidRPr="00DD0E1E" w14:paraId="747F8271" w14:textId="77777777" w:rsidTr="00520F6A">
        <w:tc>
          <w:tcPr>
            <w:tcW w:w="7650" w:type="dxa"/>
            <w:tcMar>
              <w:top w:w="85" w:type="dxa"/>
              <w:bottom w:w="85" w:type="dxa"/>
            </w:tcMar>
            <w:vAlign w:val="bottom"/>
          </w:tcPr>
          <w:p w14:paraId="1676A866" w14:textId="4A26BA42" w:rsidR="001F5872" w:rsidRPr="00B41C13" w:rsidRDefault="001F5872" w:rsidP="001F5872">
            <w:pPr>
              <w:spacing w:line="264" w:lineRule="auto"/>
              <w:ind w:left="425" w:hanging="425"/>
              <w:rPr>
                <w:b/>
                <w:bCs/>
                <w:u w:val="single"/>
              </w:rPr>
            </w:pPr>
            <w:r w:rsidRPr="00B41C13">
              <w:rPr>
                <w:rFonts w:cs="Arial"/>
                <w:b/>
                <w:bCs/>
                <w:u w:val="single"/>
              </w:rPr>
              <w:t>For Class 1b and class 2-9 Buildings:</w:t>
            </w:r>
          </w:p>
        </w:tc>
        <w:tc>
          <w:tcPr>
            <w:tcW w:w="1164" w:type="dxa"/>
            <w:vAlign w:val="center"/>
          </w:tcPr>
          <w:p w14:paraId="61271D1B" w14:textId="6FAF3470" w:rsidR="001F5872" w:rsidRDefault="001F5872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CB6FB4">
              <w:rPr>
                <w:rFonts w:cs="Arial"/>
                <w:b/>
                <w:bCs/>
                <w:szCs w:val="20"/>
              </w:rPr>
              <w:t>Yes</w:t>
            </w:r>
          </w:p>
        </w:tc>
        <w:tc>
          <w:tcPr>
            <w:tcW w:w="1295" w:type="dxa"/>
            <w:gridSpan w:val="2"/>
            <w:vAlign w:val="center"/>
          </w:tcPr>
          <w:p w14:paraId="34947CA9" w14:textId="2F7BA64C" w:rsidR="001F5872" w:rsidRDefault="001F5872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CB6FB4">
              <w:rPr>
                <w:rFonts w:cs="Arial"/>
                <w:b/>
                <w:bCs/>
                <w:szCs w:val="20"/>
              </w:rPr>
              <w:t>Not Applicable</w:t>
            </w:r>
          </w:p>
        </w:tc>
      </w:tr>
      <w:tr w:rsidR="001F5872" w:rsidRPr="00DD0E1E" w14:paraId="7665FCC1" w14:textId="77777777" w:rsidTr="00520F6A">
        <w:tc>
          <w:tcPr>
            <w:tcW w:w="7650" w:type="dxa"/>
            <w:tcMar>
              <w:top w:w="85" w:type="dxa"/>
              <w:bottom w:w="85" w:type="dxa"/>
            </w:tcMar>
          </w:tcPr>
          <w:p w14:paraId="2277FAA0" w14:textId="37E84108" w:rsidR="001F5872" w:rsidRPr="002A749F" w:rsidRDefault="001F5872" w:rsidP="001F5872">
            <w:pPr>
              <w:spacing w:line="264" w:lineRule="auto"/>
              <w:rPr>
                <w:rFonts w:cs="Arial"/>
              </w:rPr>
            </w:pPr>
            <w:r w:rsidRPr="00BC144F">
              <w:rPr>
                <w:rFonts w:cs="Arial"/>
                <w:szCs w:val="20"/>
              </w:rPr>
              <w:t>Evidence has been received to show that any conditions applied to the approved</w:t>
            </w:r>
            <w:r>
              <w:rPr>
                <w:rFonts w:cs="Arial"/>
                <w:szCs w:val="20"/>
              </w:rPr>
              <w:t xml:space="preserve"> </w:t>
            </w:r>
            <w:r w:rsidRPr="00BC144F">
              <w:rPr>
                <w:rFonts w:cs="Arial"/>
                <w:szCs w:val="20"/>
              </w:rPr>
              <w:t>development have been satisfied</w:t>
            </w:r>
          </w:p>
        </w:tc>
        <w:tc>
          <w:tcPr>
            <w:tcW w:w="1164" w:type="dxa"/>
            <w:vAlign w:val="center"/>
          </w:tcPr>
          <w:p w14:paraId="6FD67E40" w14:textId="0A5D7863" w:rsidR="001F5872" w:rsidRPr="00B41C13" w:rsidRDefault="0094761A" w:rsidP="001F5872">
            <w:pPr>
              <w:spacing w:line="264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9350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12B64AF3" w14:textId="3EE0305A" w:rsidR="001F5872" w:rsidRPr="00B41C13" w:rsidRDefault="0094761A" w:rsidP="001F5872">
            <w:pPr>
              <w:spacing w:line="264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77637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5872" w:rsidRPr="00DD0E1E" w14:paraId="1208BBD7" w14:textId="77777777" w:rsidTr="00520F6A">
        <w:tc>
          <w:tcPr>
            <w:tcW w:w="7650" w:type="dxa"/>
            <w:tcMar>
              <w:top w:w="85" w:type="dxa"/>
              <w:bottom w:w="85" w:type="dxa"/>
            </w:tcMar>
          </w:tcPr>
          <w:p w14:paraId="7786400E" w14:textId="2134D5A8" w:rsidR="001F5872" w:rsidRPr="002A749F" w:rsidRDefault="001F5872" w:rsidP="001F5872">
            <w:pPr>
              <w:spacing w:line="264" w:lineRule="auto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 xml:space="preserve">ESP compliance certificates required under regulation </w:t>
            </w:r>
            <w:r>
              <w:rPr>
                <w:rFonts w:cs="Arial"/>
                <w:szCs w:val="20"/>
              </w:rPr>
              <w:t>94</w:t>
            </w:r>
            <w:r w:rsidRPr="009A020C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7</w:t>
            </w:r>
            <w:r w:rsidRPr="009A020C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of the Regulations</w:t>
            </w:r>
            <w:r w:rsidRPr="009A020C">
              <w:rPr>
                <w:rFonts w:cs="Arial"/>
                <w:szCs w:val="20"/>
              </w:rPr>
              <w:t xml:space="preserve"> have been received</w:t>
            </w:r>
          </w:p>
        </w:tc>
        <w:tc>
          <w:tcPr>
            <w:tcW w:w="1164" w:type="dxa"/>
            <w:vAlign w:val="center"/>
          </w:tcPr>
          <w:p w14:paraId="74545683" w14:textId="70BD4B7C" w:rsidR="001F5872" w:rsidRPr="00B41C13" w:rsidRDefault="0094761A" w:rsidP="001F5872">
            <w:pPr>
              <w:spacing w:line="264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14158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6287E27D" w14:textId="2905C8F0" w:rsidR="001F5872" w:rsidRPr="00B41C13" w:rsidRDefault="0094761A" w:rsidP="001F5872">
            <w:pPr>
              <w:spacing w:line="264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60546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5872" w14:paraId="32DEBA6C" w14:textId="77777777" w:rsidTr="00520F6A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14B9FD89" w14:textId="77777777" w:rsidR="001F5872" w:rsidRDefault="001F5872" w:rsidP="001F5872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bCs/>
              </w:rPr>
              <w:t xml:space="preserve">Where a building is </w:t>
            </w:r>
            <w:r w:rsidRPr="00F17C81">
              <w:rPr>
                <w:bCs/>
              </w:rPr>
              <w:t>to be equipped with a booster assembly for use by a fire authority</w:t>
            </w:r>
            <w:r>
              <w:rPr>
                <w:bCs/>
              </w:rPr>
              <w:t xml:space="preserve"> or </w:t>
            </w:r>
            <w:r w:rsidRPr="00F17C81">
              <w:rPr>
                <w:bCs/>
              </w:rPr>
              <w:t>to have installed a fire alarm that transmits a signal to a fire station or to a monitoring service approved by the relevant authority</w:t>
            </w:r>
            <w:r>
              <w:rPr>
                <w:bCs/>
              </w:rPr>
              <w:t xml:space="preserve">, and </w:t>
            </w:r>
            <w:r w:rsidRPr="00075BEC">
              <w:rPr>
                <w:bCs/>
              </w:rPr>
              <w:t xml:space="preserve">facilities for fire detection, </w:t>
            </w:r>
            <w:proofErr w:type="spellStart"/>
            <w:r w:rsidRPr="00075BEC">
              <w:rPr>
                <w:bCs/>
              </w:rPr>
              <w:t>fire fighting</w:t>
            </w:r>
            <w:proofErr w:type="spellEnd"/>
            <w:r w:rsidRPr="00075BEC">
              <w:rPr>
                <w:bCs/>
              </w:rPr>
              <w:t xml:space="preserve"> or the control of smoke must be installed</w:t>
            </w:r>
            <w:r>
              <w:rPr>
                <w:bCs/>
              </w:rPr>
              <w:t>, t</w:t>
            </w:r>
            <w:r>
              <w:rPr>
                <w:rFonts w:cs="Arial"/>
              </w:rPr>
              <w:t>he fire authority has been provided with 15 business days to provide a report or the fire authority has provided a report</w:t>
            </w:r>
            <w:r w:rsidRPr="00D02544">
              <w:rPr>
                <w:rFonts w:cs="Arial"/>
              </w:rPr>
              <w:t xml:space="preserve"> confirming that</w:t>
            </w:r>
            <w:r>
              <w:rPr>
                <w:rFonts w:cs="Arial"/>
              </w:rPr>
              <w:t>:</w:t>
            </w:r>
          </w:p>
        </w:tc>
        <w:tc>
          <w:tcPr>
            <w:tcW w:w="1164" w:type="dxa"/>
            <w:vAlign w:val="center"/>
          </w:tcPr>
          <w:p w14:paraId="3E401E8D" w14:textId="77777777" w:rsidR="001F5872" w:rsidRDefault="001F5872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CE0E063" w14:textId="77777777" w:rsidR="001F5872" w:rsidRDefault="001F5872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1F5872" w14:paraId="70B03DC0" w14:textId="77777777" w:rsidTr="00520F6A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0304596D" w14:textId="77777777" w:rsidR="001F5872" w:rsidRPr="00AF5956" w:rsidRDefault="001F5872" w:rsidP="001F5872">
            <w:pPr>
              <w:pStyle w:val="ListParagraph"/>
              <w:numPr>
                <w:ilvl w:val="0"/>
                <w:numId w:val="32"/>
              </w:numPr>
              <w:spacing w:line="264" w:lineRule="auto"/>
              <w:rPr>
                <w:bCs/>
              </w:rPr>
            </w:pPr>
            <w:r w:rsidRPr="00AF5956">
              <w:t>a booster assembly has been installed and is operating satisfactorily</w:t>
            </w:r>
          </w:p>
        </w:tc>
        <w:tc>
          <w:tcPr>
            <w:tcW w:w="1164" w:type="dxa"/>
            <w:vAlign w:val="center"/>
          </w:tcPr>
          <w:p w14:paraId="58E74F16" w14:textId="77777777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85545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8" w:type="dxa"/>
            <w:vAlign w:val="center"/>
          </w:tcPr>
          <w:p w14:paraId="3CD1EA71" w14:textId="7FFE0461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88761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5872" w14:paraId="418CDB35" w14:textId="77777777" w:rsidTr="00520F6A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31ADB9B7" w14:textId="77777777" w:rsidR="001F5872" w:rsidRPr="00AF5956" w:rsidRDefault="001F5872" w:rsidP="001F5872">
            <w:pPr>
              <w:pStyle w:val="ListParagraph"/>
              <w:numPr>
                <w:ilvl w:val="0"/>
                <w:numId w:val="32"/>
              </w:numPr>
              <w:spacing w:line="264" w:lineRule="auto"/>
              <w:rPr>
                <w:bCs/>
              </w:rPr>
            </w:pPr>
            <w:r w:rsidRPr="00AF5956">
              <w:t>a fire alarm system that transmits a signal to a fire station or an approved monitoring service has been installed and is operating satisfactorily</w:t>
            </w:r>
          </w:p>
        </w:tc>
        <w:tc>
          <w:tcPr>
            <w:tcW w:w="1164" w:type="dxa"/>
            <w:vAlign w:val="center"/>
          </w:tcPr>
          <w:p w14:paraId="70BA7BD7" w14:textId="77777777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44799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8" w:type="dxa"/>
            <w:vAlign w:val="center"/>
          </w:tcPr>
          <w:p w14:paraId="3D2DE98E" w14:textId="0DB59A66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8464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5872" w14:paraId="0007CBB5" w14:textId="77777777" w:rsidTr="00520F6A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4DD8C57E" w14:textId="77777777" w:rsidR="001F5872" w:rsidRPr="00AF5956" w:rsidRDefault="001F5872" w:rsidP="001F5872">
            <w:pPr>
              <w:pStyle w:val="ListParagraph"/>
              <w:numPr>
                <w:ilvl w:val="0"/>
                <w:numId w:val="32"/>
              </w:numPr>
              <w:spacing w:line="264" w:lineRule="auto"/>
            </w:pPr>
            <w:r w:rsidRPr="00AF5956">
              <w:t xml:space="preserve">all required facilities for fire detection, </w:t>
            </w:r>
            <w:proofErr w:type="gramStart"/>
            <w:r w:rsidRPr="00AF5956">
              <w:t>fire-fighting</w:t>
            </w:r>
            <w:proofErr w:type="gramEnd"/>
            <w:r w:rsidRPr="00AF5956">
              <w:t xml:space="preserve"> or the control of smoke have been installed and are operating satisfactorily</w:t>
            </w:r>
          </w:p>
        </w:tc>
        <w:tc>
          <w:tcPr>
            <w:tcW w:w="1164" w:type="dxa"/>
            <w:vAlign w:val="center"/>
          </w:tcPr>
          <w:p w14:paraId="101D481F" w14:textId="77777777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3133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8" w:type="dxa"/>
            <w:vAlign w:val="center"/>
          </w:tcPr>
          <w:p w14:paraId="4E647C77" w14:textId="6214DBAC" w:rsidR="001F5872" w:rsidRDefault="0094761A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4993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72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24A3" w14:paraId="4D3BD8DF" w14:textId="77777777" w:rsidTr="00520F6A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1DC9E0F4" w14:textId="77777777" w:rsidR="006824A3" w:rsidRPr="00AF5956" w:rsidRDefault="006824A3" w:rsidP="006824A3">
            <w:pPr>
              <w:pStyle w:val="ListParagraph"/>
              <w:numPr>
                <w:ilvl w:val="0"/>
                <w:numId w:val="0"/>
              </w:numPr>
              <w:spacing w:line="264" w:lineRule="auto"/>
              <w:ind w:left="720"/>
            </w:pPr>
          </w:p>
        </w:tc>
        <w:tc>
          <w:tcPr>
            <w:tcW w:w="1164" w:type="dxa"/>
            <w:vAlign w:val="center"/>
          </w:tcPr>
          <w:p w14:paraId="64C7AD68" w14:textId="77777777" w:rsidR="006824A3" w:rsidRDefault="006824A3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5B545488" w14:textId="77777777" w:rsidR="006824A3" w:rsidRDefault="006824A3" w:rsidP="001F5872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14:paraId="0C6E37CD" w14:textId="0B9C8BCA" w:rsidR="001B3842" w:rsidRPr="00520F6A" w:rsidRDefault="001B3842" w:rsidP="00520F6A">
      <w:pPr>
        <w:tabs>
          <w:tab w:val="left" w:pos="425"/>
          <w:tab w:val="left" w:pos="851"/>
        </w:tabs>
        <w:spacing w:after="120" w:line="276" w:lineRule="auto"/>
        <w:rPr>
          <w:rFonts w:cs="Arial"/>
          <w:b/>
          <w:szCs w:val="20"/>
          <w:u w:val="single"/>
        </w:rPr>
      </w:pPr>
      <w:r w:rsidRPr="00520F6A">
        <w:rPr>
          <w:rFonts w:cs="Arial"/>
          <w:b/>
          <w:szCs w:val="20"/>
          <w:u w:val="single"/>
        </w:rPr>
        <w:lastRenderedPageBreak/>
        <w:t xml:space="preserve">For </w:t>
      </w:r>
      <w:r>
        <w:rPr>
          <w:rFonts w:cs="Arial"/>
          <w:b/>
          <w:szCs w:val="20"/>
          <w:u w:val="single"/>
        </w:rPr>
        <w:t>class 1b and 2-9</w:t>
      </w:r>
      <w:r w:rsidRPr="00520F6A">
        <w:rPr>
          <w:rFonts w:cs="Arial"/>
          <w:b/>
          <w:szCs w:val="20"/>
          <w:u w:val="single"/>
        </w:rPr>
        <w:t xml:space="preserve"> buildings:</w:t>
      </w:r>
    </w:p>
    <w:p w14:paraId="2BEE7905" w14:textId="18FD0D3F" w:rsidR="00791EE1" w:rsidRDefault="00346BD6" w:rsidP="00520F6A">
      <w:r w:rsidRPr="009A020C">
        <w:t xml:space="preserve">The following </w:t>
      </w:r>
      <w:r>
        <w:t>performance solutions, conditions and/or limitations relate to this building:</w:t>
      </w:r>
    </w:p>
    <w:p w14:paraId="65F1C04C" w14:textId="1FEBC822" w:rsidR="00346BD6" w:rsidRPr="00DE4C25" w:rsidRDefault="00346BD6" w:rsidP="00346BD6">
      <w:pPr>
        <w:spacing w:before="360"/>
        <w:rPr>
          <w:i/>
        </w:rPr>
      </w:pPr>
      <w:r w:rsidRPr="00DE4C25">
        <w:rPr>
          <w:i/>
        </w:rPr>
        <w:t>Detail must be provide</w:t>
      </w:r>
      <w:r w:rsidR="00286E29">
        <w:rPr>
          <w:i/>
        </w:rPr>
        <w:t>d</w:t>
      </w:r>
      <w:r w:rsidRPr="00DE4C25">
        <w:rPr>
          <w:i/>
        </w:rPr>
        <w:t xml:space="preserve"> on what performance solutions have</w:t>
      </w:r>
      <w:r>
        <w:rPr>
          <w:i/>
        </w:rPr>
        <w:t xml:space="preserve"> been used and for what purpose in the table below.</w:t>
      </w:r>
    </w:p>
    <w:tbl>
      <w:tblPr>
        <w:tblStyle w:val="TableGrid"/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194"/>
      </w:tblGrid>
      <w:tr w:rsidR="00B74AA8" w:rsidRPr="00304EF1" w14:paraId="2ECD8CC3" w14:textId="77777777" w:rsidTr="00B41C13">
        <w:tc>
          <w:tcPr>
            <w:tcW w:w="5000" w:type="pct"/>
            <w:tcMar>
              <w:top w:w="85" w:type="dxa"/>
              <w:bottom w:w="85" w:type="dxa"/>
            </w:tcMar>
          </w:tcPr>
          <w:p w14:paraId="066AFF1A" w14:textId="77777777" w:rsidR="00B74AA8" w:rsidRPr="00304EF1" w:rsidRDefault="00B74AA8" w:rsidP="00AD7D06">
            <w:pPr>
              <w:rPr>
                <w:b/>
              </w:rPr>
            </w:pPr>
            <w:r w:rsidRPr="00304EF1">
              <w:rPr>
                <w:b/>
              </w:rPr>
              <w:t xml:space="preserve">Applicable performance solutions and/or variances with the </w:t>
            </w:r>
            <w:r>
              <w:rPr>
                <w:b/>
              </w:rPr>
              <w:t>B</w:t>
            </w:r>
            <w:r w:rsidRPr="00304EF1">
              <w:rPr>
                <w:b/>
              </w:rPr>
              <w:t xml:space="preserve">uilding </w:t>
            </w:r>
            <w:r>
              <w:rPr>
                <w:b/>
              </w:rPr>
              <w:t>R</w:t>
            </w:r>
            <w:r w:rsidRPr="00304EF1">
              <w:rPr>
                <w:b/>
              </w:rPr>
              <w:t>ules</w:t>
            </w:r>
            <w:r>
              <w:rPr>
                <w:b/>
              </w:rPr>
              <w:t>:</w:t>
            </w:r>
          </w:p>
        </w:tc>
      </w:tr>
      <w:tr w:rsidR="00B74AA8" w:rsidRPr="009A020C" w14:paraId="107CCC6A" w14:textId="77777777" w:rsidTr="00B41C13">
        <w:tc>
          <w:tcPr>
            <w:tcW w:w="5000" w:type="pct"/>
            <w:tcMar>
              <w:top w:w="85" w:type="dxa"/>
              <w:bottom w:w="85" w:type="dxa"/>
            </w:tcMar>
          </w:tcPr>
          <w:p w14:paraId="1E9DEB4F" w14:textId="77777777" w:rsidR="00B74AA8" w:rsidRPr="009A020C" w:rsidRDefault="0094761A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92117636"/>
                <w:placeholder>
                  <w:docPart w:val="A6846D42C79F42B998D9C832A8CC5E7E"/>
                </w:placeholder>
                <w:showingPlcHdr/>
              </w:sdtPr>
              <w:sdtEndPr/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B74AA8" w:rsidRPr="009A020C" w14:paraId="5F23F14D" w14:textId="77777777" w:rsidTr="00B41C13">
        <w:tc>
          <w:tcPr>
            <w:tcW w:w="5000" w:type="pct"/>
            <w:tcMar>
              <w:top w:w="85" w:type="dxa"/>
              <w:bottom w:w="85" w:type="dxa"/>
            </w:tcMar>
          </w:tcPr>
          <w:p w14:paraId="1EBABBE0" w14:textId="77777777" w:rsidR="00B74AA8" w:rsidRPr="009A020C" w:rsidRDefault="0094761A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-1395813036"/>
                <w:placeholder>
                  <w:docPart w:val="7FE081A19086411991EB11285F1A39C0"/>
                </w:placeholder>
                <w:showingPlcHdr/>
              </w:sdtPr>
              <w:sdtEndPr/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B74AA8" w:rsidRPr="009A020C" w14:paraId="2330B4D8" w14:textId="77777777" w:rsidTr="00B41C13">
        <w:tc>
          <w:tcPr>
            <w:tcW w:w="5000" w:type="pct"/>
            <w:tcMar>
              <w:top w:w="85" w:type="dxa"/>
              <w:bottom w:w="85" w:type="dxa"/>
            </w:tcMar>
          </w:tcPr>
          <w:p w14:paraId="00ECF05E" w14:textId="77777777" w:rsidR="00B74AA8" w:rsidRPr="009A020C" w:rsidRDefault="0094761A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684389933"/>
                <w:placeholder>
                  <w:docPart w:val="D288A4752AEC41E4AFCDA4424850E276"/>
                </w:placeholder>
                <w:showingPlcHdr/>
              </w:sdtPr>
              <w:sdtEndPr/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6895AC10" w14:textId="73A13574" w:rsidR="00B74AA8" w:rsidRDefault="001B3842" w:rsidP="00B74AA8">
      <w:pPr>
        <w:spacing w:before="120"/>
        <w:rPr>
          <w:i/>
        </w:rPr>
      </w:pPr>
      <w:r w:rsidRPr="00953D39">
        <w:rPr>
          <w:rFonts w:cs="Arial"/>
          <w:b/>
          <w:szCs w:val="20"/>
          <w:u w:val="single"/>
        </w:rPr>
        <w:t>For all classes of buildings:</w:t>
      </w:r>
    </w:p>
    <w:tbl>
      <w:tblPr>
        <w:tblStyle w:val="TableGrid"/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194"/>
      </w:tblGrid>
      <w:tr w:rsidR="00B74AA8" w:rsidRPr="00304EF1" w14:paraId="651D4285" w14:textId="77777777" w:rsidTr="00EC70F4">
        <w:tc>
          <w:tcPr>
            <w:tcW w:w="5000" w:type="pct"/>
            <w:tcMar>
              <w:top w:w="85" w:type="dxa"/>
              <w:bottom w:w="85" w:type="dxa"/>
            </w:tcMar>
          </w:tcPr>
          <w:p w14:paraId="04EBCCD2" w14:textId="11B47124" w:rsidR="00B74AA8" w:rsidRPr="00304EF1" w:rsidRDefault="00B74AA8" w:rsidP="00EC70F4">
            <w:pPr>
              <w:rPr>
                <w:b/>
              </w:rPr>
            </w:pPr>
            <w:r w:rsidRPr="00304EF1">
              <w:rPr>
                <w:b/>
              </w:rPr>
              <w:t xml:space="preserve">Applicable </w:t>
            </w:r>
            <w:r>
              <w:rPr>
                <w:b/>
              </w:rPr>
              <w:t>conditions and/or limitations</w:t>
            </w:r>
            <w:r w:rsidR="00123FC7">
              <w:rPr>
                <w:b/>
              </w:rPr>
              <w:t>*</w:t>
            </w:r>
            <w:r>
              <w:rPr>
                <w:b/>
              </w:rPr>
              <w:t>:</w:t>
            </w:r>
          </w:p>
        </w:tc>
      </w:tr>
      <w:tr w:rsidR="00B74AA8" w:rsidRPr="009A020C" w14:paraId="0FC8A56C" w14:textId="77777777" w:rsidTr="00EC70F4">
        <w:tc>
          <w:tcPr>
            <w:tcW w:w="5000" w:type="pct"/>
            <w:tcMar>
              <w:top w:w="85" w:type="dxa"/>
              <w:bottom w:w="85" w:type="dxa"/>
            </w:tcMar>
          </w:tcPr>
          <w:sdt>
            <w:sdtPr>
              <w:rPr>
                <w:rFonts w:cs="Arial"/>
                <w:szCs w:val="18"/>
              </w:rPr>
              <w:id w:val="-1294129551"/>
              <w:placeholder>
                <w:docPart w:val="C649FE8B2A71472D8E8CF689FB0C93D9"/>
              </w:placeholder>
            </w:sdtPr>
            <w:sdtEndPr/>
            <w:sdtContent>
              <w:p w14:paraId="76507B88" w14:textId="5D59B90D" w:rsidR="00B74AA8" w:rsidRDefault="00B74AA8" w:rsidP="00B74AA8">
                <w:pPr>
                  <w:spacing w:before="120"/>
                  <w:ind w:left="22" w:hanging="22"/>
                  <w:rPr>
                    <w:iCs/>
                  </w:rPr>
                </w:pPr>
                <w:r w:rsidRPr="00B74AA8">
                  <w:rPr>
                    <w:iCs/>
                  </w:rPr>
                  <w:t>In relation to a class 1a building, the following items listed in Part A</w:t>
                </w:r>
                <w:r w:rsidR="00055EB6">
                  <w:rPr>
                    <w:iCs/>
                  </w:rPr>
                  <w:t xml:space="preserve"> clause 1</w:t>
                </w:r>
                <w:r w:rsidRPr="00B74AA8">
                  <w:rPr>
                    <w:iCs/>
                  </w:rPr>
                  <w:t xml:space="preserve"> of the Statement/s of Compliance that have</w:t>
                </w:r>
                <w:r>
                  <w:rPr>
                    <w:iCs/>
                  </w:rPr>
                  <w:t xml:space="preserve"> </w:t>
                </w:r>
                <w:r w:rsidRPr="00B74AA8">
                  <w:rPr>
                    <w:iCs/>
                  </w:rPr>
                  <w:t xml:space="preserve">not been satisfied, must be completed within </w:t>
                </w:r>
                <w:r w:rsidR="006D7F76">
                  <w:rPr>
                    <w:iCs/>
                  </w:rPr>
                  <w:t>6</w:t>
                </w:r>
                <w:r w:rsidRPr="00B74AA8">
                  <w:rPr>
                    <w:iCs/>
                  </w:rPr>
                  <w:t xml:space="preserve"> months of the date this Certificate of Occupancy is signed</w:t>
                </w:r>
                <w:r w:rsidR="00933666">
                  <w:rPr>
                    <w:iCs/>
                  </w:rPr>
                  <w:t>:</w:t>
                </w:r>
                <w:r w:rsidRPr="00B74AA8">
                  <w:rPr>
                    <w:iCs/>
                  </w:rPr>
                  <w:t xml:space="preserve"> </w:t>
                </w:r>
              </w:p>
              <w:p w14:paraId="01F8CD51" w14:textId="68F3CE8F" w:rsidR="00B74AA8" w:rsidRDefault="00B74AA8" w:rsidP="00B41C13">
                <w:pPr>
                  <w:spacing w:before="120"/>
                  <w:ind w:left="22" w:hanging="22"/>
                  <w:rPr>
                    <w:iCs/>
                  </w:rPr>
                </w:pPr>
                <w:r w:rsidRPr="00B41C13">
                  <w:rPr>
                    <w:i/>
                  </w:rPr>
                  <w:t xml:space="preserve">[Note – this is a mandatory condition where items in Part A </w:t>
                </w:r>
                <w:r w:rsidR="00055EB6">
                  <w:rPr>
                    <w:i/>
                  </w:rPr>
                  <w:t xml:space="preserve">clause 1 </w:t>
                </w:r>
                <w:r w:rsidRPr="00B41C13">
                  <w:rPr>
                    <w:i/>
                  </w:rPr>
                  <w:t>of the Statement/s of Compliance remain incomplete]</w:t>
                </w:r>
              </w:p>
              <w:p w14:paraId="2E8DC4EE" w14:textId="76CA0FC2" w:rsidR="00B74AA8" w:rsidRPr="00B41C13" w:rsidRDefault="0094761A" w:rsidP="00B41C13">
                <w:pPr>
                  <w:pStyle w:val="ListParagraph"/>
                  <w:numPr>
                    <w:ilvl w:val="0"/>
                    <w:numId w:val="30"/>
                  </w:numPr>
                  <w:spacing w:before="120"/>
                  <w:rPr>
                    <w:i/>
                  </w:rPr>
                </w:pPr>
                <w:sdt>
                  <w:sdtPr>
                    <w:id w:val="11036738"/>
                    <w:placeholder>
                      <w:docPart w:val="E732BCAE039C4FA4AE8033FBF8ADD915"/>
                    </w:placeholder>
                    <w:showingPlcHdr/>
                  </w:sdtPr>
                  <w:sdtEndPr/>
                  <w:sdtContent>
                    <w:r w:rsidR="00B74AA8">
                      <w:rPr>
                        <w:rStyle w:val="PlaceholderText"/>
                        <w:color w:val="0070C0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B74AA8" w:rsidRPr="009A020C" w14:paraId="5FA0DDE2" w14:textId="77777777" w:rsidTr="00EC70F4">
        <w:tc>
          <w:tcPr>
            <w:tcW w:w="5000" w:type="pct"/>
            <w:tcMar>
              <w:top w:w="85" w:type="dxa"/>
              <w:bottom w:w="85" w:type="dxa"/>
            </w:tcMar>
          </w:tcPr>
          <w:p w14:paraId="1F7ED43D" w14:textId="77777777" w:rsidR="00B74AA8" w:rsidRPr="009A020C" w:rsidRDefault="0094761A" w:rsidP="00EC70F4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200608005"/>
                <w:placeholder>
                  <w:docPart w:val="091662A6077D427380FC925B99BDAC33"/>
                </w:placeholder>
                <w:showingPlcHdr/>
              </w:sdtPr>
              <w:sdtEndPr/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B74AA8" w:rsidRPr="009A020C" w14:paraId="2725BF93" w14:textId="77777777" w:rsidTr="00EC70F4">
        <w:tc>
          <w:tcPr>
            <w:tcW w:w="5000" w:type="pct"/>
            <w:tcMar>
              <w:top w:w="85" w:type="dxa"/>
              <w:bottom w:w="85" w:type="dxa"/>
            </w:tcMar>
          </w:tcPr>
          <w:p w14:paraId="396D0A02" w14:textId="77777777" w:rsidR="00B74AA8" w:rsidRPr="009A020C" w:rsidRDefault="0094761A" w:rsidP="00EC70F4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055818363"/>
                <w:placeholder>
                  <w:docPart w:val="311CE1D9867C4DFA954A761B736B1D65"/>
                </w:placeholder>
                <w:showingPlcHdr/>
              </w:sdtPr>
              <w:sdtEndPr/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79717B4B" w14:textId="5EA4DB3E" w:rsidR="00123FC7" w:rsidRDefault="00123FC7" w:rsidP="00B41C13">
      <w:pPr>
        <w:spacing w:before="120"/>
      </w:pPr>
      <w:r>
        <w:t>*</w:t>
      </w:r>
      <w:bookmarkStart w:id="3" w:name="_Hlk149302012"/>
      <w:r w:rsidRPr="00B41C13">
        <w:rPr>
          <w:i/>
          <w:iCs/>
        </w:rPr>
        <w:t xml:space="preserve">Pursuant to regulation 103F(d)(ii) of the Regulations, this Certificate of Occupancy may be revoked where a council considers that a condition attached to it has not been </w:t>
      </w:r>
      <w:r w:rsidRPr="00123FC7">
        <w:rPr>
          <w:i/>
          <w:iCs/>
        </w:rPr>
        <w:t>met or</w:t>
      </w:r>
      <w:r w:rsidRPr="00B41C13">
        <w:rPr>
          <w:i/>
          <w:iCs/>
        </w:rPr>
        <w:t xml:space="preserve"> has been contravened.</w:t>
      </w:r>
      <w:bookmarkEnd w:id="3"/>
    </w:p>
    <w:p w14:paraId="129CC873" w14:textId="77777777" w:rsidR="00346BD6" w:rsidRPr="00304EF1" w:rsidRDefault="00346BD6" w:rsidP="009D7A66">
      <w:pPr>
        <w:spacing w:after="360"/>
        <w:rPr>
          <w:b/>
        </w:rPr>
      </w:pPr>
      <w:r w:rsidRPr="00304EF1">
        <w:rPr>
          <w:b/>
        </w:rPr>
        <w:t>Subject to any conditions/limitations listed above, the building described above is certified suitable for occupation.</w:t>
      </w:r>
    </w:p>
    <w:p w14:paraId="125061B5" w14:textId="06158146" w:rsidR="00F84294" w:rsidRPr="00F84294" w:rsidRDefault="00F84294" w:rsidP="00F84294">
      <w:pPr>
        <w:pBdr>
          <w:bottom w:val="single" w:sz="4" w:space="1" w:color="D9D9D9"/>
        </w:pBdr>
        <w:tabs>
          <w:tab w:val="left" w:pos="6663"/>
        </w:tabs>
        <w:spacing w:after="0"/>
        <w:ind w:right="-2"/>
        <w:rPr>
          <w:rFonts w:cs="Arial"/>
          <w:szCs w:val="20"/>
        </w:rPr>
      </w:pPr>
      <w:r w:rsidRPr="00F84294">
        <w:rPr>
          <w:rFonts w:cs="Arial"/>
          <w:szCs w:val="20"/>
        </w:rPr>
        <w:t xml:space="preserve">Signed: </w:t>
      </w:r>
      <w:r w:rsidRPr="00F84294">
        <w:rPr>
          <w:rFonts w:cs="Arial"/>
          <w:szCs w:val="20"/>
        </w:rPr>
        <w:tab/>
        <w:t>Date:</w:t>
      </w:r>
    </w:p>
    <w:p w14:paraId="30C1292F" w14:textId="77777777" w:rsidR="00F84294" w:rsidRDefault="00F84294" w:rsidP="00F84294">
      <w:pPr>
        <w:spacing w:after="0"/>
        <w:rPr>
          <w:rFonts w:cs="Arial"/>
          <w:sz w:val="18"/>
          <w:szCs w:val="18"/>
        </w:rPr>
      </w:pPr>
    </w:p>
    <w:p w14:paraId="7AC33411" w14:textId="7AF5A6D6" w:rsidR="00346BD6" w:rsidRDefault="0094761A" w:rsidP="00346BD6">
      <w:pPr>
        <w:spacing w:after="0"/>
        <w:rPr>
          <w:rFonts w:cs="Arial"/>
          <w:i/>
          <w:sz w:val="18"/>
          <w:szCs w:val="18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84959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BD6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="00346BD6">
        <w:rPr>
          <w:sz w:val="24"/>
          <w:szCs w:val="24"/>
        </w:rPr>
        <w:t xml:space="preserve">  </w:t>
      </w:r>
      <w:r w:rsidR="00346BD6">
        <w:rPr>
          <w:rFonts w:cs="Arial"/>
          <w:i/>
          <w:sz w:val="18"/>
          <w:szCs w:val="18"/>
        </w:rPr>
        <w:t>If being lodged electronically please tick to indicate agreement to this declaration.</w:t>
      </w:r>
    </w:p>
    <w:p w14:paraId="2DB172A1" w14:textId="3BD996CF" w:rsidR="00346BD6" w:rsidRDefault="00346BD6" w:rsidP="00346BD6">
      <w:pPr>
        <w:spacing w:after="0"/>
        <w:rPr>
          <w:rFonts w:cs="Arial"/>
          <w:sz w:val="18"/>
          <w:szCs w:val="18"/>
        </w:rPr>
      </w:pPr>
    </w:p>
    <w:p w14:paraId="0B87471C" w14:textId="77777777" w:rsidR="00346BD6" w:rsidRPr="00682E0E" w:rsidRDefault="00346BD6" w:rsidP="00F84294">
      <w:pPr>
        <w:pBdr>
          <w:bottom w:val="single" w:sz="4" w:space="1" w:color="D9D9D9"/>
          <w:between w:val="single" w:sz="4" w:space="1" w:color="D9D9D9"/>
        </w:pBdr>
        <w:spacing w:before="160" w:after="0"/>
      </w:pPr>
      <w:r w:rsidRPr="00C05945">
        <w:t>Print name</w:t>
      </w:r>
      <w:r>
        <w:t xml:space="preserve"> of relevant authority</w:t>
      </w:r>
      <w:r w:rsidRPr="00C05945">
        <w:t>:</w:t>
      </w:r>
      <w:r>
        <w:t xml:space="preserve">   </w:t>
      </w:r>
      <w:sdt>
        <w:sdtPr>
          <w:rPr>
            <w:rFonts w:cs="Arial"/>
          </w:rPr>
          <w:id w:val="1544400539"/>
          <w:placeholder>
            <w:docPart w:val="704E7AF955ED4752B172C4D428BDA772"/>
          </w:placeholder>
          <w:showingPlcHdr/>
        </w:sdtPr>
        <w:sdtEndPr/>
        <w:sdtContent>
          <w:r>
            <w:rPr>
              <w:rStyle w:val="PlaceholderText"/>
              <w:color w:val="0070C0"/>
            </w:rPr>
            <w:t>Click here to enter text.</w:t>
          </w:r>
        </w:sdtContent>
      </w:sdt>
    </w:p>
    <w:p w14:paraId="5FBFAE9F" w14:textId="77777777" w:rsidR="00346BD6" w:rsidRPr="00682E0E" w:rsidRDefault="00346BD6" w:rsidP="00F84294">
      <w:pPr>
        <w:pBdr>
          <w:bottom w:val="single" w:sz="4" w:space="1" w:color="D9D9D9"/>
          <w:between w:val="single" w:sz="4" w:space="1" w:color="D9D9D9"/>
        </w:pBdr>
        <w:spacing w:before="160" w:after="0"/>
      </w:pPr>
      <w:r>
        <w:t>C</w:t>
      </w:r>
      <w:r w:rsidRPr="00C05945">
        <w:t>ontact details</w:t>
      </w:r>
      <w:r>
        <w:t xml:space="preserve"> (phone number and email)</w:t>
      </w:r>
      <w:r w:rsidRPr="00C05945">
        <w:t>:</w:t>
      </w:r>
      <w:r>
        <w:t xml:space="preserve">   </w:t>
      </w:r>
      <w:sdt>
        <w:sdtPr>
          <w:id w:val="406585966"/>
          <w:placeholder>
            <w:docPart w:val="7338F92A293540AFA6826C2E766DA05B"/>
          </w:placeholder>
        </w:sdtPr>
        <w:sdtEndPr/>
        <w:sdtContent>
          <w:sdt>
            <w:sdtPr>
              <w:rPr>
                <w:rFonts w:cs="Arial"/>
              </w:rPr>
              <w:id w:val="-1527170719"/>
              <w:placeholder>
                <w:docPart w:val="11F2CB76132C4578924822D42B27F2D2"/>
              </w:placeholder>
              <w:showingPlcHdr/>
            </w:sdtPr>
            <w:sdtEndPr/>
            <w:sdtContent>
              <w:r>
                <w:rPr>
                  <w:rStyle w:val="PlaceholderText"/>
                  <w:color w:val="0070C0"/>
                </w:rPr>
                <w:t>Click here to enter text.</w:t>
              </w:r>
            </w:sdtContent>
          </w:sdt>
        </w:sdtContent>
      </w:sdt>
    </w:p>
    <w:p w14:paraId="579B0578" w14:textId="77777777" w:rsidR="00346BD6" w:rsidRDefault="00346BD6" w:rsidP="00346BD6">
      <w:pPr>
        <w:spacing w:after="0"/>
        <w:rPr>
          <w:rFonts w:cs="Arial"/>
          <w:sz w:val="18"/>
          <w:szCs w:val="18"/>
        </w:rPr>
      </w:pPr>
    </w:p>
    <w:p w14:paraId="712DA229" w14:textId="257674FF" w:rsidR="00346BD6" w:rsidRDefault="00346BD6" w:rsidP="00346BD6">
      <w:pPr>
        <w:rPr>
          <w:rFonts w:cs="Arial"/>
          <w:i/>
          <w:szCs w:val="20"/>
        </w:rPr>
      </w:pPr>
    </w:p>
    <w:p w14:paraId="7EB2E95D" w14:textId="11C0175E" w:rsidR="00346BD6" w:rsidRPr="00476A5C" w:rsidRDefault="00801589" w:rsidP="00346BD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Pursuant to section 152(7) of the Act, t</w:t>
      </w:r>
      <w:r w:rsidR="00346BD6" w:rsidRPr="00476A5C">
        <w:rPr>
          <w:rFonts w:cs="Arial"/>
          <w:i/>
          <w:sz w:val="18"/>
          <w:szCs w:val="18"/>
        </w:rPr>
        <w:t>his certificate does not constitute a certificate of compliance with the Building Rules.</w:t>
      </w:r>
    </w:p>
    <w:p w14:paraId="30AF9956" w14:textId="34F91AD8" w:rsidR="00346BD6" w:rsidRPr="00D84EB8" w:rsidRDefault="00346BD6" w:rsidP="009D7A66">
      <w:pPr>
        <w:rPr>
          <w:rFonts w:cs="Arial"/>
          <w:b/>
          <w:i/>
          <w:sz w:val="18"/>
          <w:szCs w:val="20"/>
        </w:rPr>
      </w:pPr>
      <w:r w:rsidRPr="00D84EB8">
        <w:rPr>
          <w:rFonts w:cs="Arial"/>
          <w:b/>
          <w:i/>
          <w:sz w:val="18"/>
          <w:szCs w:val="20"/>
        </w:rPr>
        <w:t xml:space="preserve">A building must not be occupied until a </w:t>
      </w:r>
      <w:r w:rsidR="0050564A">
        <w:rPr>
          <w:rFonts w:cs="Arial"/>
          <w:b/>
          <w:i/>
          <w:sz w:val="18"/>
          <w:szCs w:val="20"/>
        </w:rPr>
        <w:t>Certificate of Occupancy</w:t>
      </w:r>
      <w:r w:rsidRPr="00D84EB8">
        <w:rPr>
          <w:rFonts w:cs="Arial"/>
          <w:b/>
          <w:i/>
          <w:sz w:val="18"/>
          <w:szCs w:val="20"/>
        </w:rPr>
        <w:t xml:space="preserve"> has been completed and signed and a copy has been provided to the building owner. A copy must also be </w:t>
      </w:r>
      <w:r>
        <w:rPr>
          <w:rFonts w:cs="Arial"/>
          <w:b/>
          <w:i/>
          <w:sz w:val="18"/>
          <w:szCs w:val="20"/>
        </w:rPr>
        <w:t>provided</w:t>
      </w:r>
      <w:r w:rsidRPr="00D84EB8">
        <w:rPr>
          <w:rFonts w:cs="Arial"/>
          <w:b/>
          <w:i/>
          <w:sz w:val="18"/>
          <w:szCs w:val="20"/>
        </w:rPr>
        <w:t xml:space="preserve"> to the council. </w:t>
      </w:r>
    </w:p>
    <w:p w14:paraId="5B9A3828" w14:textId="77777777" w:rsidR="00346BD6" w:rsidRPr="00D84EB8" w:rsidRDefault="00346BD6" w:rsidP="009D7A66">
      <w:pPr>
        <w:rPr>
          <w:rFonts w:cs="Arial"/>
          <w:b/>
          <w:i/>
          <w:sz w:val="18"/>
          <w:szCs w:val="20"/>
        </w:rPr>
      </w:pPr>
      <w:r w:rsidRPr="00D84EB8">
        <w:rPr>
          <w:rFonts w:cs="Arial"/>
          <w:b/>
          <w:i/>
          <w:sz w:val="18"/>
          <w:szCs w:val="20"/>
        </w:rPr>
        <w:t>Provision of the Certificate to the owner and council may occur via the SA planning portal.</w:t>
      </w:r>
    </w:p>
    <w:p w14:paraId="3BD52AB9" w14:textId="2C455E82" w:rsidR="00123FC7" w:rsidRPr="00DD45E3" w:rsidRDefault="00346BD6" w:rsidP="009D7A66">
      <w:pPr>
        <w:rPr>
          <w:rFonts w:cs="Arial"/>
          <w:i/>
          <w:sz w:val="18"/>
          <w:szCs w:val="20"/>
        </w:rPr>
      </w:pPr>
      <w:r w:rsidRPr="00D84EB8">
        <w:rPr>
          <w:rFonts w:cs="Arial"/>
          <w:i/>
          <w:sz w:val="18"/>
          <w:szCs w:val="20"/>
        </w:rPr>
        <w:t>Maximum penalty for occupancy without a certificate: $10,000</w:t>
      </w:r>
    </w:p>
    <w:sectPr w:rsidR="00123FC7" w:rsidRPr="00DD45E3" w:rsidSect="00BD239C">
      <w:headerReference w:type="even" r:id="rId8"/>
      <w:footerReference w:type="default" r:id="rId9"/>
      <w:footerReference w:type="first" r:id="rId10"/>
      <w:pgSz w:w="11906" w:h="16838" w:code="9"/>
      <w:pgMar w:top="141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4D74" w14:textId="77777777" w:rsidR="00C53857" w:rsidRDefault="00C53857" w:rsidP="00851B69">
      <w:pPr>
        <w:spacing w:after="0" w:line="240" w:lineRule="auto"/>
      </w:pPr>
      <w:r>
        <w:separator/>
      </w:r>
    </w:p>
  </w:endnote>
  <w:endnote w:type="continuationSeparator" w:id="0">
    <w:p w14:paraId="1211A5A1" w14:textId="77777777" w:rsidR="00C53857" w:rsidRDefault="00C53857" w:rsidP="0085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0695" w14:textId="532C2140" w:rsidR="00346BD6" w:rsidRPr="0092215A" w:rsidRDefault="00346BD6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8D97" w14:textId="5511D962" w:rsidR="00346BD6" w:rsidRPr="0092215A" w:rsidRDefault="00561510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88664B9" wp14:editId="5B04F759">
          <wp:simplePos x="0" y="0"/>
          <wp:positionH relativeFrom="column">
            <wp:posOffset>4317365</wp:posOffset>
          </wp:positionH>
          <wp:positionV relativeFrom="paragraph">
            <wp:posOffset>-14605</wp:posOffset>
          </wp:positionV>
          <wp:extent cx="2181225" cy="471805"/>
          <wp:effectExtent l="0" t="0" r="9525" b="4445"/>
          <wp:wrapNone/>
          <wp:docPr id="801142866" name="Picture 1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142866" name="Picture 1" descr="A black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1FA">
      <w:rPr>
        <w:rFonts w:cs="Arial"/>
        <w:i/>
        <w:sz w:val="16"/>
        <w:szCs w:val="16"/>
      </w:rPr>
      <w:t>P</w:t>
    </w:r>
    <w:r w:rsidR="0092215A" w:rsidRPr="004A362E">
      <w:rPr>
        <w:rFonts w:cs="Arial"/>
        <w:i/>
        <w:sz w:val="16"/>
        <w:szCs w:val="16"/>
      </w:rPr>
      <w:t xml:space="preserve">ublished by the </w:t>
    </w:r>
    <w:r w:rsidR="0092215A">
      <w:rPr>
        <w:rFonts w:cs="Arial"/>
        <w:i/>
        <w:sz w:val="16"/>
        <w:szCs w:val="16"/>
      </w:rPr>
      <w:t xml:space="preserve">Chief Executive of the </w:t>
    </w:r>
    <w:r w:rsidR="0092215A" w:rsidRPr="004A362E">
      <w:rPr>
        <w:rFonts w:cs="Arial"/>
        <w:i/>
        <w:sz w:val="16"/>
        <w:szCs w:val="16"/>
      </w:rPr>
      <w:t xml:space="preserve">Department </w:t>
    </w:r>
    <w:r w:rsidR="00344B20">
      <w:rPr>
        <w:rFonts w:cs="Arial"/>
        <w:i/>
        <w:sz w:val="16"/>
        <w:szCs w:val="16"/>
      </w:rPr>
      <w:t xml:space="preserve">for </w:t>
    </w:r>
    <w:r>
      <w:rPr>
        <w:rFonts w:cs="Arial"/>
        <w:i/>
        <w:sz w:val="16"/>
        <w:szCs w:val="16"/>
      </w:rPr>
      <w:t>Housing and Urban Development</w:t>
    </w:r>
    <w:r w:rsidR="0092215A">
      <w:rPr>
        <w:rFonts w:cs="Arial"/>
        <w:i/>
        <w:sz w:val="16"/>
        <w:szCs w:val="16"/>
      </w:rPr>
      <w:t xml:space="preserve"> </w:t>
    </w:r>
    <w:r w:rsidR="00CF460F">
      <w:rPr>
        <w:rFonts w:cs="Arial"/>
        <w:i/>
        <w:sz w:val="16"/>
        <w:szCs w:val="16"/>
      </w:rPr>
      <w:t xml:space="preserve">on </w:t>
    </w:r>
    <w:r w:rsidR="00344B20">
      <w:rPr>
        <w:rFonts w:cs="Arial"/>
        <w:i/>
        <w:sz w:val="16"/>
        <w:szCs w:val="16"/>
      </w:rPr>
      <w:br/>
      <w:t xml:space="preserve">1 </w:t>
    </w:r>
    <w:r w:rsidR="007116F0">
      <w:rPr>
        <w:rFonts w:cs="Arial"/>
        <w:i/>
        <w:sz w:val="16"/>
        <w:szCs w:val="16"/>
      </w:rPr>
      <w:t>October</w:t>
    </w:r>
    <w:r w:rsidR="00344B20">
      <w:rPr>
        <w:rFonts w:cs="Arial"/>
        <w:i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614A" w14:textId="77777777" w:rsidR="00C53857" w:rsidRDefault="00C53857" w:rsidP="00851B69">
      <w:pPr>
        <w:spacing w:after="0" w:line="240" w:lineRule="auto"/>
      </w:pPr>
      <w:bookmarkStart w:id="0" w:name="_Hlk177554315"/>
      <w:bookmarkEnd w:id="0"/>
      <w:r>
        <w:separator/>
      </w:r>
    </w:p>
  </w:footnote>
  <w:footnote w:type="continuationSeparator" w:id="0">
    <w:p w14:paraId="3D1F74F3" w14:textId="77777777" w:rsidR="00C53857" w:rsidRDefault="00C53857" w:rsidP="0085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6C09" w14:textId="18DE8231" w:rsidR="002B11EE" w:rsidRDefault="0094761A">
    <w:pPr>
      <w:pStyle w:val="Header"/>
    </w:pPr>
    <w:r>
      <w:rPr>
        <w:noProof/>
      </w:rPr>
      <w:pict w14:anchorId="07C12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170251" o:spid="_x0000_s1026" type="#_x0000_t136" style="position:absolute;margin-left:0;margin-top:0;width:661.7pt;height:57.5pt;rotation:315;z-index:-251650048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FROM 1 OCTOBER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A20"/>
    <w:multiLevelType w:val="hybridMultilevel"/>
    <w:tmpl w:val="B59A7FF8"/>
    <w:lvl w:ilvl="0" w:tplc="BA76C2C0">
      <w:numFmt w:val="bullet"/>
      <w:lvlText w:val="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2EB"/>
    <w:multiLevelType w:val="hybridMultilevel"/>
    <w:tmpl w:val="DE9ECE06"/>
    <w:lvl w:ilvl="0" w:tplc="5D8E6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912"/>
    <w:multiLevelType w:val="hybridMultilevel"/>
    <w:tmpl w:val="BF62B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535D5"/>
    <w:multiLevelType w:val="hybridMultilevel"/>
    <w:tmpl w:val="D4EACE2A"/>
    <w:lvl w:ilvl="0" w:tplc="97AC4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4E29"/>
    <w:multiLevelType w:val="hybridMultilevel"/>
    <w:tmpl w:val="FF7850F2"/>
    <w:lvl w:ilvl="0" w:tplc="D60AF3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3D65AF"/>
    <w:multiLevelType w:val="hybridMultilevel"/>
    <w:tmpl w:val="823EF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407B"/>
    <w:multiLevelType w:val="hybridMultilevel"/>
    <w:tmpl w:val="C360D6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4EBF"/>
    <w:multiLevelType w:val="hybridMultilevel"/>
    <w:tmpl w:val="64905AC8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D2905"/>
    <w:multiLevelType w:val="hybridMultilevel"/>
    <w:tmpl w:val="B0FAD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D7EE0"/>
    <w:multiLevelType w:val="hybridMultilevel"/>
    <w:tmpl w:val="57A02416"/>
    <w:lvl w:ilvl="0" w:tplc="6A68A802">
      <w:start w:val="9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C04428"/>
    <w:multiLevelType w:val="hybridMultilevel"/>
    <w:tmpl w:val="0CFC9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E4C47"/>
    <w:multiLevelType w:val="hybridMultilevel"/>
    <w:tmpl w:val="EDC40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F692B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D325A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67BB8"/>
    <w:multiLevelType w:val="hybridMultilevel"/>
    <w:tmpl w:val="2424E7F8"/>
    <w:lvl w:ilvl="0" w:tplc="93C0B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154"/>
    <w:multiLevelType w:val="hybridMultilevel"/>
    <w:tmpl w:val="5E728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50F2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D63A4"/>
    <w:multiLevelType w:val="hybridMultilevel"/>
    <w:tmpl w:val="B98E3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83573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08F6"/>
    <w:multiLevelType w:val="hybridMultilevel"/>
    <w:tmpl w:val="D55A8EE0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4957CA6"/>
    <w:multiLevelType w:val="hybridMultilevel"/>
    <w:tmpl w:val="C8CE2236"/>
    <w:lvl w:ilvl="0" w:tplc="7D164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F22D73"/>
    <w:multiLevelType w:val="hybridMultilevel"/>
    <w:tmpl w:val="66765DEC"/>
    <w:lvl w:ilvl="0" w:tplc="6D6097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15170"/>
    <w:multiLevelType w:val="hybridMultilevel"/>
    <w:tmpl w:val="2B189A32"/>
    <w:lvl w:ilvl="0" w:tplc="A06A97E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B368E"/>
    <w:multiLevelType w:val="hybridMultilevel"/>
    <w:tmpl w:val="9788A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0AB"/>
    <w:multiLevelType w:val="hybridMultilevel"/>
    <w:tmpl w:val="3FC2827E"/>
    <w:lvl w:ilvl="0" w:tplc="97AC4598">
      <w:start w:val="1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6C2DBE"/>
    <w:multiLevelType w:val="hybridMultilevel"/>
    <w:tmpl w:val="66647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7AC45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54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3545014">
    <w:abstractNumId w:val="1"/>
  </w:num>
  <w:num w:numId="3" w16cid:durableId="1402286665">
    <w:abstractNumId w:val="26"/>
  </w:num>
  <w:num w:numId="4" w16cid:durableId="1024093442">
    <w:abstractNumId w:val="20"/>
  </w:num>
  <w:num w:numId="5" w16cid:durableId="414128807">
    <w:abstractNumId w:val="7"/>
  </w:num>
  <w:num w:numId="6" w16cid:durableId="1738894336">
    <w:abstractNumId w:val="10"/>
  </w:num>
  <w:num w:numId="7" w16cid:durableId="928464284">
    <w:abstractNumId w:val="25"/>
  </w:num>
  <w:num w:numId="8" w16cid:durableId="754521368">
    <w:abstractNumId w:val="21"/>
  </w:num>
  <w:num w:numId="9" w16cid:durableId="325089101">
    <w:abstractNumId w:val="4"/>
  </w:num>
  <w:num w:numId="10" w16cid:durableId="497160396">
    <w:abstractNumId w:val="3"/>
  </w:num>
  <w:num w:numId="11" w16cid:durableId="1218857594">
    <w:abstractNumId w:val="2"/>
  </w:num>
  <w:num w:numId="12" w16cid:durableId="1201624131">
    <w:abstractNumId w:val="8"/>
  </w:num>
  <w:num w:numId="13" w16cid:durableId="145171176">
    <w:abstractNumId w:val="22"/>
  </w:num>
  <w:num w:numId="14" w16cid:durableId="461659995">
    <w:abstractNumId w:val="6"/>
  </w:num>
  <w:num w:numId="15" w16cid:durableId="313531114">
    <w:abstractNumId w:val="9"/>
  </w:num>
  <w:num w:numId="16" w16cid:durableId="1256673459">
    <w:abstractNumId w:val="19"/>
  </w:num>
  <w:num w:numId="17" w16cid:durableId="5602024">
    <w:abstractNumId w:val="14"/>
  </w:num>
  <w:num w:numId="18" w16cid:durableId="1711606873">
    <w:abstractNumId w:val="17"/>
  </w:num>
  <w:num w:numId="19" w16cid:durableId="650333550">
    <w:abstractNumId w:val="13"/>
  </w:num>
  <w:num w:numId="20" w16cid:durableId="1514808588">
    <w:abstractNumId w:val="9"/>
    <w:lvlOverride w:ilvl="0">
      <w:startOverride w:val="1"/>
    </w:lvlOverride>
  </w:num>
  <w:num w:numId="21" w16cid:durableId="1472363515">
    <w:abstractNumId w:val="9"/>
    <w:lvlOverride w:ilvl="0">
      <w:startOverride w:val="1"/>
    </w:lvlOverride>
  </w:num>
  <w:num w:numId="22" w16cid:durableId="135924015">
    <w:abstractNumId w:val="9"/>
    <w:lvlOverride w:ilvl="0">
      <w:startOverride w:val="1"/>
    </w:lvlOverride>
  </w:num>
  <w:num w:numId="23" w16cid:durableId="465316856">
    <w:abstractNumId w:val="9"/>
    <w:lvlOverride w:ilvl="0">
      <w:startOverride w:val="1"/>
    </w:lvlOverride>
  </w:num>
  <w:num w:numId="24" w16cid:durableId="1894151965">
    <w:abstractNumId w:val="9"/>
    <w:lvlOverride w:ilvl="0">
      <w:startOverride w:val="1"/>
    </w:lvlOverride>
  </w:num>
  <w:num w:numId="25" w16cid:durableId="1784379927">
    <w:abstractNumId w:val="9"/>
    <w:lvlOverride w:ilvl="0">
      <w:startOverride w:val="1"/>
    </w:lvlOverride>
  </w:num>
  <w:num w:numId="26" w16cid:durableId="152453099">
    <w:abstractNumId w:val="24"/>
  </w:num>
  <w:num w:numId="27" w16cid:durableId="536433667">
    <w:abstractNumId w:val="0"/>
  </w:num>
  <w:num w:numId="28" w16cid:durableId="2147161012">
    <w:abstractNumId w:val="12"/>
  </w:num>
  <w:num w:numId="29" w16cid:durableId="1219587822">
    <w:abstractNumId w:val="23"/>
  </w:num>
  <w:num w:numId="30" w16cid:durableId="713312228">
    <w:abstractNumId w:val="5"/>
  </w:num>
  <w:num w:numId="31" w16cid:durableId="675494529">
    <w:abstractNumId w:val="16"/>
  </w:num>
  <w:num w:numId="32" w16cid:durableId="333459410">
    <w:abstractNumId w:val="11"/>
  </w:num>
  <w:num w:numId="33" w16cid:durableId="117140539">
    <w:abstractNumId w:val="15"/>
  </w:num>
  <w:num w:numId="34" w16cid:durableId="1184318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4B"/>
    <w:rsid w:val="000022AD"/>
    <w:rsid w:val="0001222F"/>
    <w:rsid w:val="00026E73"/>
    <w:rsid w:val="0002730C"/>
    <w:rsid w:val="00041C9F"/>
    <w:rsid w:val="00052014"/>
    <w:rsid w:val="00053A42"/>
    <w:rsid w:val="00055EB6"/>
    <w:rsid w:val="00057C73"/>
    <w:rsid w:val="000728E9"/>
    <w:rsid w:val="00074866"/>
    <w:rsid w:val="00096993"/>
    <w:rsid w:val="000C1637"/>
    <w:rsid w:val="000C67E4"/>
    <w:rsid w:val="000D0F85"/>
    <w:rsid w:val="000D3503"/>
    <w:rsid w:val="000E099E"/>
    <w:rsid w:val="000F3BD3"/>
    <w:rsid w:val="000F4BDC"/>
    <w:rsid w:val="0011312C"/>
    <w:rsid w:val="00123FC7"/>
    <w:rsid w:val="00125BD2"/>
    <w:rsid w:val="00136772"/>
    <w:rsid w:val="00140739"/>
    <w:rsid w:val="001444A2"/>
    <w:rsid w:val="0016184A"/>
    <w:rsid w:val="00162A15"/>
    <w:rsid w:val="001A009F"/>
    <w:rsid w:val="001B3842"/>
    <w:rsid w:val="001C0437"/>
    <w:rsid w:val="001D125D"/>
    <w:rsid w:val="001D45A9"/>
    <w:rsid w:val="001E6EB4"/>
    <w:rsid w:val="001F180B"/>
    <w:rsid w:val="001F5872"/>
    <w:rsid w:val="00221148"/>
    <w:rsid w:val="002214EB"/>
    <w:rsid w:val="00252187"/>
    <w:rsid w:val="002550F6"/>
    <w:rsid w:val="00257596"/>
    <w:rsid w:val="0026228E"/>
    <w:rsid w:val="0026570E"/>
    <w:rsid w:val="0027109B"/>
    <w:rsid w:val="00272FED"/>
    <w:rsid w:val="00286E29"/>
    <w:rsid w:val="002961E2"/>
    <w:rsid w:val="002A356C"/>
    <w:rsid w:val="002A4CFB"/>
    <w:rsid w:val="002A749F"/>
    <w:rsid w:val="002A7AF2"/>
    <w:rsid w:val="002B11EE"/>
    <w:rsid w:val="002C12DA"/>
    <w:rsid w:val="002E2AF5"/>
    <w:rsid w:val="00304EF1"/>
    <w:rsid w:val="00306351"/>
    <w:rsid w:val="00344B20"/>
    <w:rsid w:val="003466CD"/>
    <w:rsid w:val="00346BD6"/>
    <w:rsid w:val="0035628F"/>
    <w:rsid w:val="0039430B"/>
    <w:rsid w:val="0039763E"/>
    <w:rsid w:val="003C7D46"/>
    <w:rsid w:val="003D13C6"/>
    <w:rsid w:val="003F62DA"/>
    <w:rsid w:val="00403D35"/>
    <w:rsid w:val="0041467E"/>
    <w:rsid w:val="00431160"/>
    <w:rsid w:val="004659EF"/>
    <w:rsid w:val="00482803"/>
    <w:rsid w:val="00483AA6"/>
    <w:rsid w:val="0048686D"/>
    <w:rsid w:val="00490DD0"/>
    <w:rsid w:val="004A590B"/>
    <w:rsid w:val="004B049F"/>
    <w:rsid w:val="004B09E5"/>
    <w:rsid w:val="004B12E1"/>
    <w:rsid w:val="004C0E7A"/>
    <w:rsid w:val="004C50D1"/>
    <w:rsid w:val="004D01D8"/>
    <w:rsid w:val="004D52A3"/>
    <w:rsid w:val="004E7BDA"/>
    <w:rsid w:val="004F128C"/>
    <w:rsid w:val="004F30BE"/>
    <w:rsid w:val="004F75CD"/>
    <w:rsid w:val="00503C0A"/>
    <w:rsid w:val="0050564A"/>
    <w:rsid w:val="00520F6A"/>
    <w:rsid w:val="005222DB"/>
    <w:rsid w:val="00534BBC"/>
    <w:rsid w:val="00543323"/>
    <w:rsid w:val="0054349D"/>
    <w:rsid w:val="00545408"/>
    <w:rsid w:val="00547825"/>
    <w:rsid w:val="00561510"/>
    <w:rsid w:val="005630DE"/>
    <w:rsid w:val="00564422"/>
    <w:rsid w:val="00567A7F"/>
    <w:rsid w:val="00583D6D"/>
    <w:rsid w:val="005907DB"/>
    <w:rsid w:val="005B2591"/>
    <w:rsid w:val="005D2649"/>
    <w:rsid w:val="005F710B"/>
    <w:rsid w:val="006159C3"/>
    <w:rsid w:val="00627EA1"/>
    <w:rsid w:val="006403A0"/>
    <w:rsid w:val="00647CAD"/>
    <w:rsid w:val="006541EC"/>
    <w:rsid w:val="0065707E"/>
    <w:rsid w:val="00657E4A"/>
    <w:rsid w:val="00671DFE"/>
    <w:rsid w:val="00681CB9"/>
    <w:rsid w:val="006824A3"/>
    <w:rsid w:val="006826D0"/>
    <w:rsid w:val="00682E0E"/>
    <w:rsid w:val="00690DEB"/>
    <w:rsid w:val="006A3958"/>
    <w:rsid w:val="006A629B"/>
    <w:rsid w:val="006A75BB"/>
    <w:rsid w:val="006B444F"/>
    <w:rsid w:val="006D05FD"/>
    <w:rsid w:val="006D7F76"/>
    <w:rsid w:val="006E2841"/>
    <w:rsid w:val="006F45CC"/>
    <w:rsid w:val="0070759A"/>
    <w:rsid w:val="007116F0"/>
    <w:rsid w:val="00713EEB"/>
    <w:rsid w:val="00730369"/>
    <w:rsid w:val="007310E9"/>
    <w:rsid w:val="00732204"/>
    <w:rsid w:val="007422ED"/>
    <w:rsid w:val="0075057B"/>
    <w:rsid w:val="00763548"/>
    <w:rsid w:val="007736FA"/>
    <w:rsid w:val="00775FA3"/>
    <w:rsid w:val="00776EB5"/>
    <w:rsid w:val="00781FE2"/>
    <w:rsid w:val="007908FF"/>
    <w:rsid w:val="00791EE1"/>
    <w:rsid w:val="00793ED4"/>
    <w:rsid w:val="00794BD5"/>
    <w:rsid w:val="007A27B6"/>
    <w:rsid w:val="007D11C3"/>
    <w:rsid w:val="007D2828"/>
    <w:rsid w:val="007D3D44"/>
    <w:rsid w:val="007D46DB"/>
    <w:rsid w:val="007F0B56"/>
    <w:rsid w:val="007F24E9"/>
    <w:rsid w:val="007F2510"/>
    <w:rsid w:val="00801589"/>
    <w:rsid w:val="00801BF8"/>
    <w:rsid w:val="00801F23"/>
    <w:rsid w:val="00807D70"/>
    <w:rsid w:val="0081089B"/>
    <w:rsid w:val="008138F9"/>
    <w:rsid w:val="00815B74"/>
    <w:rsid w:val="00820D30"/>
    <w:rsid w:val="008238E4"/>
    <w:rsid w:val="00827F93"/>
    <w:rsid w:val="00831548"/>
    <w:rsid w:val="00851B69"/>
    <w:rsid w:val="00867A21"/>
    <w:rsid w:val="00876C6F"/>
    <w:rsid w:val="00882CFC"/>
    <w:rsid w:val="008A6C68"/>
    <w:rsid w:val="008C1C33"/>
    <w:rsid w:val="008D040A"/>
    <w:rsid w:val="008D4A3B"/>
    <w:rsid w:val="008D54F8"/>
    <w:rsid w:val="008E1F99"/>
    <w:rsid w:val="008F5482"/>
    <w:rsid w:val="008F58E7"/>
    <w:rsid w:val="009053BB"/>
    <w:rsid w:val="00911CEE"/>
    <w:rsid w:val="0092215A"/>
    <w:rsid w:val="00933666"/>
    <w:rsid w:val="009349A4"/>
    <w:rsid w:val="00955C51"/>
    <w:rsid w:val="00962442"/>
    <w:rsid w:val="00974E29"/>
    <w:rsid w:val="00981E84"/>
    <w:rsid w:val="00995430"/>
    <w:rsid w:val="00997154"/>
    <w:rsid w:val="009D7A42"/>
    <w:rsid w:val="009D7A66"/>
    <w:rsid w:val="009F0685"/>
    <w:rsid w:val="009F0DCB"/>
    <w:rsid w:val="009F754D"/>
    <w:rsid w:val="009F77EF"/>
    <w:rsid w:val="00A02B19"/>
    <w:rsid w:val="00A1181D"/>
    <w:rsid w:val="00A26438"/>
    <w:rsid w:val="00A320BD"/>
    <w:rsid w:val="00A32DCA"/>
    <w:rsid w:val="00A35D4D"/>
    <w:rsid w:val="00A41960"/>
    <w:rsid w:val="00A45888"/>
    <w:rsid w:val="00A529EA"/>
    <w:rsid w:val="00A64FC0"/>
    <w:rsid w:val="00A6606F"/>
    <w:rsid w:val="00A7712E"/>
    <w:rsid w:val="00AA4B98"/>
    <w:rsid w:val="00AB182E"/>
    <w:rsid w:val="00AC5085"/>
    <w:rsid w:val="00AD2FA1"/>
    <w:rsid w:val="00AD46C2"/>
    <w:rsid w:val="00AE5E59"/>
    <w:rsid w:val="00AF5956"/>
    <w:rsid w:val="00B00F18"/>
    <w:rsid w:val="00B23A62"/>
    <w:rsid w:val="00B41C13"/>
    <w:rsid w:val="00B44932"/>
    <w:rsid w:val="00B51C92"/>
    <w:rsid w:val="00B543E5"/>
    <w:rsid w:val="00B571CE"/>
    <w:rsid w:val="00B623D4"/>
    <w:rsid w:val="00B7310C"/>
    <w:rsid w:val="00B734B8"/>
    <w:rsid w:val="00B74AA8"/>
    <w:rsid w:val="00B8543E"/>
    <w:rsid w:val="00B86E23"/>
    <w:rsid w:val="00BA7931"/>
    <w:rsid w:val="00BB0D72"/>
    <w:rsid w:val="00BC144F"/>
    <w:rsid w:val="00BC4691"/>
    <w:rsid w:val="00BC50A7"/>
    <w:rsid w:val="00BD239C"/>
    <w:rsid w:val="00BD4051"/>
    <w:rsid w:val="00BD6E3C"/>
    <w:rsid w:val="00BE02D3"/>
    <w:rsid w:val="00BE0710"/>
    <w:rsid w:val="00BE077B"/>
    <w:rsid w:val="00BE49B4"/>
    <w:rsid w:val="00BE4C95"/>
    <w:rsid w:val="00BE5BA0"/>
    <w:rsid w:val="00BF4C00"/>
    <w:rsid w:val="00BF7A10"/>
    <w:rsid w:val="00C00310"/>
    <w:rsid w:val="00C17CCA"/>
    <w:rsid w:val="00C24532"/>
    <w:rsid w:val="00C30048"/>
    <w:rsid w:val="00C40C01"/>
    <w:rsid w:val="00C53857"/>
    <w:rsid w:val="00C53AE9"/>
    <w:rsid w:val="00C85355"/>
    <w:rsid w:val="00C929A3"/>
    <w:rsid w:val="00CA2256"/>
    <w:rsid w:val="00CB24F2"/>
    <w:rsid w:val="00CB5446"/>
    <w:rsid w:val="00CB6796"/>
    <w:rsid w:val="00CC01FA"/>
    <w:rsid w:val="00CC15D2"/>
    <w:rsid w:val="00CC6CFC"/>
    <w:rsid w:val="00CD1D74"/>
    <w:rsid w:val="00CF2C5F"/>
    <w:rsid w:val="00CF460F"/>
    <w:rsid w:val="00D03E52"/>
    <w:rsid w:val="00D03ED2"/>
    <w:rsid w:val="00D21F41"/>
    <w:rsid w:val="00D3275A"/>
    <w:rsid w:val="00D4286C"/>
    <w:rsid w:val="00D52E93"/>
    <w:rsid w:val="00D535A9"/>
    <w:rsid w:val="00D53AE1"/>
    <w:rsid w:val="00D67407"/>
    <w:rsid w:val="00D758B9"/>
    <w:rsid w:val="00D84EB8"/>
    <w:rsid w:val="00DA36F1"/>
    <w:rsid w:val="00DA7878"/>
    <w:rsid w:val="00DB6239"/>
    <w:rsid w:val="00DD0E1E"/>
    <w:rsid w:val="00DD45E3"/>
    <w:rsid w:val="00DD6540"/>
    <w:rsid w:val="00DD693C"/>
    <w:rsid w:val="00DD759A"/>
    <w:rsid w:val="00DE4C25"/>
    <w:rsid w:val="00DE6525"/>
    <w:rsid w:val="00DF01F9"/>
    <w:rsid w:val="00DF2BB0"/>
    <w:rsid w:val="00E05F3D"/>
    <w:rsid w:val="00E1089F"/>
    <w:rsid w:val="00E23FB8"/>
    <w:rsid w:val="00E618F4"/>
    <w:rsid w:val="00E74E8A"/>
    <w:rsid w:val="00E82A22"/>
    <w:rsid w:val="00E82C4E"/>
    <w:rsid w:val="00E92ABC"/>
    <w:rsid w:val="00E96C83"/>
    <w:rsid w:val="00EA444B"/>
    <w:rsid w:val="00EC3B43"/>
    <w:rsid w:val="00EC45D7"/>
    <w:rsid w:val="00EC762E"/>
    <w:rsid w:val="00EE2578"/>
    <w:rsid w:val="00EE4B1B"/>
    <w:rsid w:val="00F03F48"/>
    <w:rsid w:val="00F10908"/>
    <w:rsid w:val="00F273BC"/>
    <w:rsid w:val="00F30077"/>
    <w:rsid w:val="00F332D7"/>
    <w:rsid w:val="00F84294"/>
    <w:rsid w:val="00F965B1"/>
    <w:rsid w:val="00FA473E"/>
    <w:rsid w:val="00FB1877"/>
    <w:rsid w:val="00FC3B71"/>
    <w:rsid w:val="00FC7950"/>
    <w:rsid w:val="00FE14DB"/>
    <w:rsid w:val="00FE33FB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7E9D8"/>
  <w15:chartTrackingRefBased/>
  <w15:docId w15:val="{E204103F-7CBD-42A7-8845-8F12AF3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0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93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096993"/>
    <w:pPr>
      <w:spacing w:after="360"/>
      <w:jc w:val="center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32"/>
    <w:pPr>
      <w:spacing w:before="360" w:after="120" w:line="276" w:lineRule="auto"/>
      <w:outlineLvl w:val="2"/>
    </w:pPr>
    <w:rPr>
      <w:rFonts w:cs="Arial"/>
      <w:b/>
      <w:sz w:val="24"/>
      <w:szCs w:val="20"/>
    </w:rPr>
  </w:style>
  <w:style w:type="paragraph" w:styleId="Heading4">
    <w:name w:val="heading 4"/>
    <w:basedOn w:val="BDPHeadingPolicy"/>
    <w:next w:val="Normal"/>
    <w:link w:val="Heading4Char"/>
    <w:uiPriority w:val="9"/>
    <w:unhideWhenUsed/>
    <w:qFormat/>
    <w:rsid w:val="006826D0"/>
    <w:pPr>
      <w:keepNext/>
      <w:shd w:val="clear" w:color="auto" w:fill="D9D9D9" w:themeFill="background1" w:themeFillShade="D9"/>
      <w:spacing w:before="240" w:after="120"/>
      <w:ind w:firstLine="0"/>
      <w:outlineLvl w:val="3"/>
    </w:pPr>
    <w:rPr>
      <w:rFonts w:ascii="Arial Bold" w:hAnsi="Arial Bold"/>
      <w:b/>
      <w:caps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6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69"/>
  </w:style>
  <w:style w:type="paragraph" w:styleId="Footer">
    <w:name w:val="footer"/>
    <w:basedOn w:val="Normal"/>
    <w:link w:val="Foot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69"/>
  </w:style>
  <w:style w:type="paragraph" w:styleId="ListParagraph">
    <w:name w:val="List Paragraph"/>
    <w:basedOn w:val="Normal"/>
    <w:link w:val="ListParagraphChar"/>
    <w:uiPriority w:val="34"/>
    <w:qFormat/>
    <w:rsid w:val="00483AA6"/>
    <w:pPr>
      <w:numPr>
        <w:numId w:val="15"/>
      </w:numPr>
      <w:tabs>
        <w:tab w:val="left" w:pos="3030"/>
      </w:tabs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A6"/>
    <w:rPr>
      <w:rFonts w:ascii="Arial" w:hAnsi="Arial" w:cs="Arial"/>
      <w:sz w:val="18"/>
      <w:szCs w:val="18"/>
    </w:rPr>
  </w:style>
  <w:style w:type="paragraph" w:customStyle="1" w:styleId="BDPHeading1">
    <w:name w:val="BDP Heading 1"/>
    <w:basedOn w:val="Normal"/>
    <w:link w:val="BDPHeading1Char"/>
    <w:rsid w:val="004E7BDA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00000"/>
      <w:tabs>
        <w:tab w:val="left" w:pos="425"/>
        <w:tab w:val="left" w:pos="851"/>
        <w:tab w:val="left" w:pos="1276"/>
        <w:tab w:val="left" w:pos="1701"/>
      </w:tabs>
      <w:spacing w:after="480" w:line="240" w:lineRule="auto"/>
      <w:ind w:firstLine="425"/>
    </w:pPr>
    <w:rPr>
      <w:rFonts w:ascii="Arial Black" w:eastAsia="Times New Roman" w:hAnsi="Arial Black" w:cs="Times New Roman"/>
      <w:sz w:val="30"/>
      <w:szCs w:val="20"/>
    </w:rPr>
  </w:style>
  <w:style w:type="character" w:customStyle="1" w:styleId="BDPHeading1Char">
    <w:name w:val="BDP Heading 1 Char"/>
    <w:link w:val="BDPHeading1"/>
    <w:rsid w:val="004E7BDA"/>
    <w:rPr>
      <w:rFonts w:ascii="Arial Black" w:eastAsia="Times New Roman" w:hAnsi="Arial Black" w:cs="Times New Roman"/>
      <w:sz w:val="30"/>
      <w:szCs w:val="20"/>
      <w:shd w:val="clear" w:color="auto" w:fill="000000"/>
    </w:rPr>
  </w:style>
  <w:style w:type="paragraph" w:customStyle="1" w:styleId="BDPHeadingPolicy">
    <w:name w:val="BDP Heading Policy"/>
    <w:basedOn w:val="BDPHeading1"/>
    <w:qFormat/>
    <w:rsid w:val="004E7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95959"/>
      <w:tabs>
        <w:tab w:val="clear" w:pos="425"/>
      </w:tabs>
      <w:spacing w:after="240"/>
    </w:pPr>
    <w:rPr>
      <w:color w:val="FFFFFF"/>
      <w:sz w:val="28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96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9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24532"/>
    <w:rPr>
      <w:rFonts w:ascii="Arial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826D0"/>
    <w:rPr>
      <w:rFonts w:ascii="Arial Bold" w:eastAsia="Times New Roman" w:hAnsi="Arial Bold" w:cs="Times New Roman"/>
      <w:b/>
      <w:caps/>
      <w:sz w:val="20"/>
      <w:szCs w:val="28"/>
      <w:shd w:val="clear" w:color="auto" w:fill="D9D9D9" w:themeFill="background1" w:themeFillShade="D9"/>
      <w:lang w:val="x-none"/>
    </w:rPr>
  </w:style>
  <w:style w:type="character" w:styleId="PlaceholderText">
    <w:name w:val="Placeholder Text"/>
    <w:basedOn w:val="DefaultParagraphFont"/>
    <w:uiPriority w:val="99"/>
    <w:semiHidden/>
    <w:rsid w:val="00C300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8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8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8F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4B2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DE8D6ECA8643D0862B63F81596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6C44-9450-4870-BCBD-7BAE7B06DDCA}"/>
      </w:docPartPr>
      <w:docPartBody>
        <w:p w:rsidR="002277AE" w:rsidRDefault="00974FB2" w:rsidP="00974FB2">
          <w:pPr>
            <w:pStyle w:val="10DE8D6ECA8643D0862B63F8159632F0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C656AAF004B4591AE64FEFCE979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3822-262A-4B12-A8DB-546083DE136D}"/>
      </w:docPartPr>
      <w:docPartBody>
        <w:p w:rsidR="002277AE" w:rsidRDefault="00974FB2" w:rsidP="00974FB2">
          <w:pPr>
            <w:pStyle w:val="CC656AAF004B4591AE64FEFCE9796615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6728792D2A2416FAF5C2FFBC519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4345-29B5-4290-B0F4-8CA1053C8F6B}"/>
      </w:docPartPr>
      <w:docPartBody>
        <w:p w:rsidR="002277AE" w:rsidRDefault="00974FB2" w:rsidP="00974FB2">
          <w:pPr>
            <w:pStyle w:val="D6728792D2A2416FAF5C2FFBC51905AB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40BCC9B4A93400694BEB1D85C4E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1C50-034A-4A91-8738-93F08F8374C4}"/>
      </w:docPartPr>
      <w:docPartBody>
        <w:p w:rsidR="002277AE" w:rsidRDefault="00974FB2" w:rsidP="00974FB2">
          <w:pPr>
            <w:pStyle w:val="040BCC9B4A93400694BEB1D85C4E013B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689B3D960CD4F3887A14A96F00F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6715-8486-4726-B0DE-44658B79E6DA}"/>
      </w:docPartPr>
      <w:docPartBody>
        <w:p w:rsidR="002277AE" w:rsidRDefault="00974FB2" w:rsidP="00974FB2">
          <w:pPr>
            <w:pStyle w:val="F689B3D960CD4F3887A14A96F00FBDEC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4B52D7D6D954B378AA95727149E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A4CA-BA19-47E9-8833-DF7FDFA0058A}"/>
      </w:docPartPr>
      <w:docPartBody>
        <w:p w:rsidR="002277AE" w:rsidRDefault="00974FB2" w:rsidP="00974FB2">
          <w:pPr>
            <w:pStyle w:val="44B52D7D6D954B378AA95727149E22E7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85511D97A2A4A0A9D1B85FB622A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CE51-00B4-4FB3-A855-7CC75C9C7283}"/>
      </w:docPartPr>
      <w:docPartBody>
        <w:p w:rsidR="002277AE" w:rsidRDefault="00974FB2" w:rsidP="00974FB2">
          <w:pPr>
            <w:pStyle w:val="985511D97A2A4A0A9D1B85FB622AF9E8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29B58F75D6D43918BC5839C1889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894A-1E8C-4490-985E-7550D11A90F8}"/>
      </w:docPartPr>
      <w:docPartBody>
        <w:p w:rsidR="002277AE" w:rsidRDefault="00974FB2" w:rsidP="00974FB2">
          <w:pPr>
            <w:pStyle w:val="E29B58F75D6D43918BC5839C1889C5B2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04E7AF955ED4752B172C4D428BD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F19A-C470-47CE-8BF4-D1FD11EECA25}"/>
      </w:docPartPr>
      <w:docPartBody>
        <w:p w:rsidR="002277AE" w:rsidRDefault="00974FB2" w:rsidP="00974FB2">
          <w:pPr>
            <w:pStyle w:val="704E7AF955ED4752B172C4D428BDA772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338F92A293540AFA6826C2E766D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6319-5D08-4B9F-9FF9-C29DDC5CF9AF}"/>
      </w:docPartPr>
      <w:docPartBody>
        <w:p w:rsidR="002277AE" w:rsidRDefault="003C6617" w:rsidP="003C6617">
          <w:pPr>
            <w:pStyle w:val="7338F92A293540AFA6826C2E766DA05B"/>
          </w:pPr>
          <w:r w:rsidRPr="0070226A">
            <w:rPr>
              <w:rStyle w:val="PlaceholderText"/>
            </w:rPr>
            <w:t>Click here to enter text.</w:t>
          </w:r>
        </w:p>
      </w:docPartBody>
    </w:docPart>
    <w:docPart>
      <w:docPartPr>
        <w:name w:val="11F2CB76132C4578924822D42B27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BD3F-EC6E-41D3-858E-76FEA199434A}"/>
      </w:docPartPr>
      <w:docPartBody>
        <w:p w:rsidR="002277AE" w:rsidRDefault="00974FB2" w:rsidP="00974FB2">
          <w:pPr>
            <w:pStyle w:val="11F2CB76132C4578924822D42B27F2D2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6846D42C79F42B998D9C832A8CC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73C1-F675-41C6-A522-EE9711E7EB88}"/>
      </w:docPartPr>
      <w:docPartBody>
        <w:p w:rsidR="00AA7A4E" w:rsidRDefault="00AA7A4E" w:rsidP="00AA7A4E">
          <w:pPr>
            <w:pStyle w:val="A6846D42C79F42B998D9C832A8CC5E7E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FE081A19086411991EB11285F1A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62FB-986D-43B6-9512-337AE8B98C55}"/>
      </w:docPartPr>
      <w:docPartBody>
        <w:p w:rsidR="00AA7A4E" w:rsidRDefault="00AA7A4E" w:rsidP="00AA7A4E">
          <w:pPr>
            <w:pStyle w:val="7FE081A19086411991EB11285F1A39C0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288A4752AEC41E4AFCDA4424850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D4BD-C380-45F9-AEDD-D778C36D3426}"/>
      </w:docPartPr>
      <w:docPartBody>
        <w:p w:rsidR="00AA7A4E" w:rsidRDefault="00AA7A4E" w:rsidP="00AA7A4E">
          <w:pPr>
            <w:pStyle w:val="D288A4752AEC41E4AFCDA4424850E276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649FE8B2A71472D8E8CF689FB0C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E318-49A6-48DC-B1AE-216226250DFB}"/>
      </w:docPartPr>
      <w:docPartBody>
        <w:p w:rsidR="00AA7A4E" w:rsidRDefault="00AA7A4E" w:rsidP="00AA7A4E">
          <w:pPr>
            <w:pStyle w:val="C649FE8B2A71472D8E8CF689FB0C93D9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91662A6077D427380FC925B99BD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2523-1E53-4B70-A340-8668BFF2B89D}"/>
      </w:docPartPr>
      <w:docPartBody>
        <w:p w:rsidR="00AA7A4E" w:rsidRDefault="00AA7A4E" w:rsidP="00AA7A4E">
          <w:pPr>
            <w:pStyle w:val="091662A6077D427380FC925B99BDAC33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11CE1D9867C4DFA954A761B736B1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3FD6-E48E-4639-9277-945C49EB07EF}"/>
      </w:docPartPr>
      <w:docPartBody>
        <w:p w:rsidR="00AA7A4E" w:rsidRDefault="00AA7A4E" w:rsidP="00AA7A4E">
          <w:pPr>
            <w:pStyle w:val="311CE1D9867C4DFA954A761B736B1D65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732BCAE039C4FA4AE8033FBF8AD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579D7-1332-4D19-ADF0-4A8A932F2189}"/>
      </w:docPartPr>
      <w:docPartBody>
        <w:p w:rsidR="00AA7A4E" w:rsidRDefault="00AA7A4E" w:rsidP="00AA7A4E">
          <w:pPr>
            <w:pStyle w:val="E732BCAE039C4FA4AE8033FBF8ADD915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747F5DD655E4BCCA2A5EFFCA681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4C6F-07A8-4703-A93F-EE7CB506E04B}"/>
      </w:docPartPr>
      <w:docPartBody>
        <w:p w:rsidR="00726EFB" w:rsidRDefault="00726EFB" w:rsidP="00726EFB">
          <w:pPr>
            <w:pStyle w:val="4747F5DD655E4BCCA2A5EFFCA6810A04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06FD550491B443AB9CD376B5258A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F3F0-4B50-49AE-8568-17324A4E17E2}"/>
      </w:docPartPr>
      <w:docPartBody>
        <w:p w:rsidR="00726EFB" w:rsidRDefault="00726EFB" w:rsidP="00726EFB">
          <w:pPr>
            <w:pStyle w:val="606FD550491B443AB9CD376B5258A434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21"/>
    <w:rsid w:val="00082FC3"/>
    <w:rsid w:val="0009087B"/>
    <w:rsid w:val="000E37E9"/>
    <w:rsid w:val="00163CF2"/>
    <w:rsid w:val="002277AE"/>
    <w:rsid w:val="002A5D88"/>
    <w:rsid w:val="003C6617"/>
    <w:rsid w:val="004B4520"/>
    <w:rsid w:val="0065707E"/>
    <w:rsid w:val="00702121"/>
    <w:rsid w:val="00726EFB"/>
    <w:rsid w:val="00922C3C"/>
    <w:rsid w:val="00974FB2"/>
    <w:rsid w:val="00AA7A4E"/>
    <w:rsid w:val="00F06D3D"/>
    <w:rsid w:val="00F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EFB"/>
    <w:rPr>
      <w:color w:val="808080"/>
    </w:rPr>
  </w:style>
  <w:style w:type="paragraph" w:customStyle="1" w:styleId="7338F92A293540AFA6826C2E766DA05B">
    <w:name w:val="7338F92A293540AFA6826C2E766DA05B"/>
    <w:rsid w:val="003C6617"/>
  </w:style>
  <w:style w:type="paragraph" w:customStyle="1" w:styleId="10DE8D6ECA8643D0862B63F8159632F01">
    <w:name w:val="10DE8D6ECA8643D0862B63F8159632F01"/>
    <w:rsid w:val="00974FB2"/>
    <w:rPr>
      <w:rFonts w:ascii="Arial" w:eastAsiaTheme="minorHAnsi" w:hAnsi="Arial"/>
      <w:sz w:val="20"/>
      <w:lang w:eastAsia="en-US"/>
    </w:rPr>
  </w:style>
  <w:style w:type="paragraph" w:customStyle="1" w:styleId="CC656AAF004B4591AE64FEFCE97966151">
    <w:name w:val="CC656AAF004B4591AE64FEFCE97966151"/>
    <w:rsid w:val="00974FB2"/>
    <w:rPr>
      <w:rFonts w:ascii="Arial" w:eastAsiaTheme="minorHAnsi" w:hAnsi="Arial"/>
      <w:sz w:val="20"/>
      <w:lang w:eastAsia="en-US"/>
    </w:rPr>
  </w:style>
  <w:style w:type="paragraph" w:customStyle="1" w:styleId="D6728792D2A2416FAF5C2FFBC51905AB1">
    <w:name w:val="D6728792D2A2416FAF5C2FFBC51905AB1"/>
    <w:rsid w:val="00974FB2"/>
    <w:rPr>
      <w:rFonts w:ascii="Arial" w:eastAsiaTheme="minorHAnsi" w:hAnsi="Arial"/>
      <w:sz w:val="20"/>
      <w:lang w:eastAsia="en-US"/>
    </w:rPr>
  </w:style>
  <w:style w:type="paragraph" w:customStyle="1" w:styleId="040BCC9B4A93400694BEB1D85C4E013B1">
    <w:name w:val="040BCC9B4A93400694BEB1D85C4E013B1"/>
    <w:rsid w:val="00974FB2"/>
    <w:rPr>
      <w:rFonts w:ascii="Arial" w:eastAsiaTheme="minorHAnsi" w:hAnsi="Arial"/>
      <w:sz w:val="20"/>
      <w:lang w:eastAsia="en-US"/>
    </w:rPr>
  </w:style>
  <w:style w:type="paragraph" w:customStyle="1" w:styleId="F689B3D960CD4F3887A14A96F00FBDEC1">
    <w:name w:val="F689B3D960CD4F3887A14A96F00FBDEC1"/>
    <w:rsid w:val="00974FB2"/>
    <w:rPr>
      <w:rFonts w:ascii="Arial" w:eastAsiaTheme="minorHAnsi" w:hAnsi="Arial"/>
      <w:sz w:val="20"/>
      <w:lang w:eastAsia="en-US"/>
    </w:rPr>
  </w:style>
  <w:style w:type="paragraph" w:customStyle="1" w:styleId="44B52D7D6D954B378AA95727149E22E71">
    <w:name w:val="44B52D7D6D954B378AA95727149E22E71"/>
    <w:rsid w:val="00974FB2"/>
    <w:rPr>
      <w:rFonts w:ascii="Arial" w:eastAsiaTheme="minorHAnsi" w:hAnsi="Arial"/>
      <w:sz w:val="20"/>
      <w:lang w:eastAsia="en-US"/>
    </w:rPr>
  </w:style>
  <w:style w:type="paragraph" w:customStyle="1" w:styleId="985511D97A2A4A0A9D1B85FB622AF9E81">
    <w:name w:val="985511D97A2A4A0A9D1B85FB622AF9E81"/>
    <w:rsid w:val="00974FB2"/>
    <w:rPr>
      <w:rFonts w:ascii="Arial" w:eastAsiaTheme="minorHAnsi" w:hAnsi="Arial"/>
      <w:sz w:val="20"/>
      <w:lang w:eastAsia="en-US"/>
    </w:rPr>
  </w:style>
  <w:style w:type="paragraph" w:customStyle="1" w:styleId="E29B58F75D6D43918BC5839C1889C5B21">
    <w:name w:val="E29B58F75D6D43918BC5839C1889C5B21"/>
    <w:rsid w:val="00974FB2"/>
    <w:rPr>
      <w:rFonts w:ascii="Arial" w:eastAsiaTheme="minorHAnsi" w:hAnsi="Arial"/>
      <w:sz w:val="20"/>
      <w:lang w:eastAsia="en-US"/>
    </w:rPr>
  </w:style>
  <w:style w:type="paragraph" w:customStyle="1" w:styleId="704E7AF955ED4752B172C4D428BDA7721">
    <w:name w:val="704E7AF955ED4752B172C4D428BDA7721"/>
    <w:rsid w:val="00974FB2"/>
    <w:rPr>
      <w:rFonts w:ascii="Arial" w:eastAsiaTheme="minorHAnsi" w:hAnsi="Arial"/>
      <w:sz w:val="20"/>
      <w:lang w:eastAsia="en-US"/>
    </w:rPr>
  </w:style>
  <w:style w:type="paragraph" w:customStyle="1" w:styleId="11F2CB76132C4578924822D42B27F2D21">
    <w:name w:val="11F2CB76132C4578924822D42B27F2D21"/>
    <w:rsid w:val="00974FB2"/>
    <w:rPr>
      <w:rFonts w:ascii="Arial" w:eastAsiaTheme="minorHAnsi" w:hAnsi="Arial"/>
      <w:sz w:val="20"/>
      <w:lang w:eastAsia="en-US"/>
    </w:rPr>
  </w:style>
  <w:style w:type="paragraph" w:customStyle="1" w:styleId="A6846D42C79F42B998D9C832A8CC5E7E">
    <w:name w:val="A6846D42C79F42B998D9C832A8CC5E7E"/>
    <w:rsid w:val="00AA7A4E"/>
    <w:rPr>
      <w:kern w:val="2"/>
      <w14:ligatures w14:val="standardContextual"/>
    </w:rPr>
  </w:style>
  <w:style w:type="paragraph" w:customStyle="1" w:styleId="7FE081A19086411991EB11285F1A39C0">
    <w:name w:val="7FE081A19086411991EB11285F1A39C0"/>
    <w:rsid w:val="00AA7A4E"/>
    <w:rPr>
      <w:kern w:val="2"/>
      <w14:ligatures w14:val="standardContextual"/>
    </w:rPr>
  </w:style>
  <w:style w:type="paragraph" w:customStyle="1" w:styleId="D288A4752AEC41E4AFCDA4424850E276">
    <w:name w:val="D288A4752AEC41E4AFCDA4424850E276"/>
    <w:rsid w:val="00AA7A4E"/>
    <w:rPr>
      <w:kern w:val="2"/>
      <w14:ligatures w14:val="standardContextual"/>
    </w:rPr>
  </w:style>
  <w:style w:type="paragraph" w:customStyle="1" w:styleId="C649FE8B2A71472D8E8CF689FB0C93D9">
    <w:name w:val="C649FE8B2A71472D8E8CF689FB0C93D9"/>
    <w:rsid w:val="00AA7A4E"/>
    <w:rPr>
      <w:kern w:val="2"/>
      <w14:ligatures w14:val="standardContextual"/>
    </w:rPr>
  </w:style>
  <w:style w:type="paragraph" w:customStyle="1" w:styleId="091662A6077D427380FC925B99BDAC33">
    <w:name w:val="091662A6077D427380FC925B99BDAC33"/>
    <w:rsid w:val="00AA7A4E"/>
    <w:rPr>
      <w:kern w:val="2"/>
      <w14:ligatures w14:val="standardContextual"/>
    </w:rPr>
  </w:style>
  <w:style w:type="paragraph" w:customStyle="1" w:styleId="311CE1D9867C4DFA954A761B736B1D65">
    <w:name w:val="311CE1D9867C4DFA954A761B736B1D65"/>
    <w:rsid w:val="00AA7A4E"/>
    <w:rPr>
      <w:kern w:val="2"/>
      <w14:ligatures w14:val="standardContextual"/>
    </w:rPr>
  </w:style>
  <w:style w:type="paragraph" w:customStyle="1" w:styleId="E732BCAE039C4FA4AE8033FBF8ADD915">
    <w:name w:val="E732BCAE039C4FA4AE8033FBF8ADD915"/>
    <w:rsid w:val="00AA7A4E"/>
    <w:rPr>
      <w:kern w:val="2"/>
      <w14:ligatures w14:val="standardContextual"/>
    </w:rPr>
  </w:style>
  <w:style w:type="paragraph" w:customStyle="1" w:styleId="4747F5DD655E4BCCA2A5EFFCA6810A04">
    <w:name w:val="4747F5DD655E4BCCA2A5EFFCA6810A04"/>
    <w:rsid w:val="00726EFB"/>
    <w:rPr>
      <w:kern w:val="2"/>
      <w14:ligatures w14:val="standardContextual"/>
    </w:rPr>
  </w:style>
  <w:style w:type="paragraph" w:customStyle="1" w:styleId="606FD550491B443AB9CD376B5258A434">
    <w:name w:val="606FD550491B443AB9CD376B5258A434"/>
    <w:rsid w:val="00726EF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605D-1272-4237-A8F7-8F0BDB9F2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Occupancy </vt:lpstr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Occupancy</dc:title>
  <dc:subject/>
  <dc:creator>DHUD-PLUS</dc:creator>
  <cp:keywords/>
  <dc:description/>
  <cp:lastModifiedBy>Rawlins, Dionne (DHUD)</cp:lastModifiedBy>
  <cp:revision>2</cp:revision>
  <cp:lastPrinted>2019-04-16T06:59:00Z</cp:lastPrinted>
  <dcterms:created xsi:type="dcterms:W3CDTF">2024-09-18T02:49:00Z</dcterms:created>
  <dcterms:modified xsi:type="dcterms:W3CDTF">2024-09-18T02:49:00Z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2021-12-22T21:45:13Z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871b44fe-2c4b-4031-972a-9b7cbd1c1191</vt:lpwstr>
  </property>
  <property fmtid="{D5CDD505-2E9C-101B-9397-08002B2CF9AE}" pid="8" name="MSIP_Label_77274858-3b1d-4431-8679-d878f40e28fd_ContentBits">
    <vt:lpwstr>1</vt:lpwstr>
  </property>
</Properties>
</file>